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6BC4611" w14:textId="57ADD98D" w:rsidR="005D2C37" w:rsidRDefault="0034128A" w:rsidP="007F1C74">
      <w:pPr>
        <w:pStyle w:val="AIUrgentActionTopHeading"/>
        <w:tabs>
          <w:tab w:val="clear" w:pos="567"/>
        </w:tabs>
        <w:ind w:left="-283"/>
      </w:pPr>
      <w:r w:rsidRPr="00203A02">
        <w:rPr>
          <w:rFonts w:ascii="Amnesty Trade Gothic Cn" w:hAnsi="Amnesty Trade Gothic Cn" w:cs="Arial"/>
          <w:sz w:val="100"/>
          <w:szCs w:val="100"/>
          <w:highlight w:val="yellow"/>
        </w:rPr>
        <w:t>URGENT ACTION</w:t>
      </w:r>
    </w:p>
    <w:p w14:paraId="65E085CC" w14:textId="77777777" w:rsidR="00B756A7" w:rsidRPr="000A5C85" w:rsidRDefault="00B756A7" w:rsidP="003454B0">
      <w:pPr>
        <w:spacing w:after="0"/>
        <w:ind w:left="-283"/>
        <w:rPr>
          <w:rFonts w:ascii="Arial" w:hAnsi="Arial" w:cs="Arial"/>
          <w:b/>
          <w:sz w:val="22"/>
          <w:szCs w:val="22"/>
          <w:lang w:eastAsia="es-MX"/>
        </w:rPr>
      </w:pPr>
    </w:p>
    <w:p w14:paraId="25BB1A62" w14:textId="3FC12692" w:rsidR="000A5C85" w:rsidRPr="000A5C85" w:rsidRDefault="00712C30" w:rsidP="000A5C85">
      <w:pPr>
        <w:spacing w:after="0"/>
        <w:ind w:left="-283"/>
        <w:rPr>
          <w:rFonts w:ascii="Arial" w:hAnsi="Arial" w:cs="Arial"/>
          <w:b/>
          <w:sz w:val="29"/>
          <w:szCs w:val="29"/>
          <w:lang w:eastAsia="es-MX"/>
        </w:rPr>
      </w:pPr>
      <w:bookmarkStart w:id="0" w:name="_Hlk155097862"/>
      <w:r w:rsidRPr="00712C30">
        <w:rPr>
          <w:rFonts w:ascii="Arial" w:hAnsi="Arial" w:cs="Arial"/>
          <w:b/>
          <w:sz w:val="29"/>
          <w:szCs w:val="29"/>
          <w:lang w:eastAsia="es-MX"/>
        </w:rPr>
        <w:t>PROTEST-RELATED EXECUTION IMMINENT FOR TORTURED MAN</w:t>
      </w:r>
    </w:p>
    <w:p w14:paraId="764DF0D9" w14:textId="77777777" w:rsidR="000A5C85" w:rsidRDefault="000A5C85" w:rsidP="00661A19">
      <w:pPr>
        <w:spacing w:after="0"/>
        <w:ind w:left="-283"/>
        <w:rPr>
          <w:rFonts w:ascii="Arial" w:hAnsi="Arial" w:cs="Arial"/>
          <w:b/>
          <w:sz w:val="22"/>
          <w:szCs w:val="22"/>
          <w:lang w:eastAsia="es-MX"/>
        </w:rPr>
      </w:pPr>
    </w:p>
    <w:p w14:paraId="19D5561B" w14:textId="6DA39504" w:rsidR="00661A19" w:rsidRPr="00994DCE" w:rsidRDefault="003F5057" w:rsidP="00661A19">
      <w:pPr>
        <w:spacing w:after="0"/>
        <w:ind w:left="-283"/>
        <w:rPr>
          <w:rFonts w:ascii="Arial" w:hAnsi="Arial" w:cs="Arial"/>
          <w:b/>
          <w:sz w:val="22"/>
          <w:szCs w:val="22"/>
          <w:lang w:eastAsia="es-MX"/>
        </w:rPr>
      </w:pPr>
      <w:r w:rsidRPr="00994DCE">
        <w:rPr>
          <w:rFonts w:ascii="Arial" w:hAnsi="Arial" w:cs="Arial"/>
          <w:b/>
          <w:sz w:val="22"/>
          <w:szCs w:val="22"/>
          <w:lang w:eastAsia="es-MX"/>
        </w:rPr>
        <w:t>Kurdish man Reza Rasaei, from the Yaresan religious minority, is at imminent risk of execution in relation to the “Woman Life Freedom” uprising</w:t>
      </w:r>
      <w:r w:rsidR="00540E46" w:rsidRPr="00994DCE">
        <w:rPr>
          <w:rFonts w:ascii="Arial" w:hAnsi="Arial" w:cs="Arial"/>
          <w:b/>
          <w:sz w:val="22"/>
          <w:szCs w:val="22"/>
          <w:lang w:eastAsia="es-MX"/>
        </w:rPr>
        <w:t xml:space="preserve">. </w:t>
      </w:r>
      <w:r w:rsidR="00F12558" w:rsidRPr="00994DCE">
        <w:rPr>
          <w:rFonts w:ascii="Arial" w:hAnsi="Arial" w:cs="Arial"/>
          <w:b/>
          <w:sz w:val="22"/>
          <w:szCs w:val="22"/>
          <w:lang w:eastAsia="es-MX"/>
        </w:rPr>
        <w:t xml:space="preserve">He has exhausted all legal avenues and could </w:t>
      </w:r>
      <w:r w:rsidR="00FC68D0" w:rsidRPr="00994DCE">
        <w:rPr>
          <w:rFonts w:ascii="Arial" w:hAnsi="Arial" w:cs="Arial"/>
          <w:b/>
          <w:sz w:val="22"/>
          <w:szCs w:val="22"/>
          <w:lang w:eastAsia="es-MX"/>
        </w:rPr>
        <w:t xml:space="preserve">be </w:t>
      </w:r>
      <w:r w:rsidR="00F12558" w:rsidRPr="00994DCE">
        <w:rPr>
          <w:rFonts w:ascii="Arial" w:hAnsi="Arial" w:cs="Arial"/>
          <w:b/>
          <w:sz w:val="22"/>
          <w:szCs w:val="22"/>
          <w:lang w:eastAsia="es-MX"/>
        </w:rPr>
        <w:t xml:space="preserve">executed at any moment. </w:t>
      </w:r>
      <w:r w:rsidR="00EC0A13">
        <w:rPr>
          <w:rFonts w:ascii="Arial" w:hAnsi="Arial" w:cs="Arial"/>
          <w:b/>
          <w:sz w:val="22"/>
          <w:szCs w:val="22"/>
          <w:lang w:eastAsia="es-MX"/>
        </w:rPr>
        <w:t>He was sentenced to death after</w:t>
      </w:r>
      <w:r w:rsidRPr="00994DCE">
        <w:rPr>
          <w:rFonts w:ascii="Arial" w:hAnsi="Arial" w:cs="Arial"/>
          <w:b/>
          <w:sz w:val="22"/>
          <w:szCs w:val="22"/>
          <w:lang w:eastAsia="es-MX"/>
        </w:rPr>
        <w:t xml:space="preserve"> a grossly unfair trial that relied on his forced “confessions” obtained under </w:t>
      </w:r>
      <w:r w:rsidR="00994DCE" w:rsidRPr="00367C2F">
        <w:rPr>
          <w:rFonts w:ascii="Arial" w:hAnsi="Arial" w:cs="Arial"/>
          <w:b/>
          <w:sz w:val="22"/>
          <w:szCs w:val="22"/>
          <w:lang w:eastAsia="es-MX"/>
        </w:rPr>
        <w:t>torture</w:t>
      </w:r>
      <w:r w:rsidR="005D65AE">
        <w:rPr>
          <w:rFonts w:ascii="Arial" w:hAnsi="Arial" w:cs="Arial"/>
          <w:b/>
          <w:sz w:val="22"/>
          <w:szCs w:val="22"/>
          <w:lang w:eastAsia="es-MX"/>
        </w:rPr>
        <w:t xml:space="preserve"> and other ill-treatment</w:t>
      </w:r>
      <w:r w:rsidR="00994DCE" w:rsidRPr="00367C2F">
        <w:rPr>
          <w:rFonts w:ascii="Arial" w:hAnsi="Arial" w:cs="Arial"/>
          <w:b/>
          <w:sz w:val="22"/>
          <w:szCs w:val="22"/>
          <w:lang w:eastAsia="es-MX"/>
        </w:rPr>
        <w:t xml:space="preserve">, including </w:t>
      </w:r>
      <w:r w:rsidRPr="00994DCE">
        <w:rPr>
          <w:rFonts w:ascii="Arial" w:hAnsi="Arial" w:cs="Arial"/>
          <w:b/>
          <w:sz w:val="22"/>
          <w:szCs w:val="22"/>
          <w:lang w:eastAsia="es-MX"/>
        </w:rPr>
        <w:t>beatings, electric shocks, suffocation and sexual violence</w:t>
      </w:r>
      <w:r w:rsidR="00661A19" w:rsidRPr="00994DCE">
        <w:rPr>
          <w:rFonts w:ascii="Arial" w:hAnsi="Arial" w:cs="Arial"/>
          <w:b/>
          <w:sz w:val="22"/>
          <w:szCs w:val="22"/>
          <w:lang w:eastAsia="es-MX"/>
        </w:rPr>
        <w:t xml:space="preserve">. </w:t>
      </w:r>
    </w:p>
    <w:bookmarkEnd w:id="0"/>
    <w:p w14:paraId="5217CC85" w14:textId="5804505C" w:rsidR="005D2C37" w:rsidRPr="000A5C85" w:rsidRDefault="005D2C37" w:rsidP="00980425">
      <w:pPr>
        <w:spacing w:after="0" w:line="240" w:lineRule="auto"/>
        <w:ind w:left="-283"/>
        <w:rPr>
          <w:rFonts w:ascii="Arial" w:hAnsi="Arial" w:cs="Arial"/>
          <w:b/>
          <w:sz w:val="22"/>
          <w:szCs w:val="32"/>
          <w:lang w:eastAsia="es-MX"/>
        </w:rPr>
      </w:pPr>
    </w:p>
    <w:p w14:paraId="0D166E4B" w14:textId="5BB57046" w:rsidR="005D2C37" w:rsidRPr="00994DCE" w:rsidRDefault="005D2C37" w:rsidP="008E0706">
      <w:pPr>
        <w:spacing w:after="0" w:line="240" w:lineRule="auto"/>
        <w:ind w:left="-283"/>
        <w:rPr>
          <w:rFonts w:ascii="Arial" w:hAnsi="Arial" w:cs="Arial"/>
          <w:b/>
          <w:color w:val="FF0000"/>
          <w:sz w:val="22"/>
          <w:lang w:eastAsia="es-MX"/>
        </w:rPr>
      </w:pPr>
      <w:r w:rsidRPr="00994DCE">
        <w:rPr>
          <w:rFonts w:ascii="Arial" w:hAnsi="Arial" w:cs="Arial"/>
          <w:b/>
          <w:color w:val="FF0000"/>
          <w:sz w:val="22"/>
          <w:lang w:eastAsia="es-MX"/>
        </w:rPr>
        <w:t>TAKE ACTION: WRITE AN APPEAL IN YOUR OWN WORDS OR USE THIS MODEL LETTER</w:t>
      </w:r>
      <w:r w:rsidRPr="00994DCE">
        <w:rPr>
          <w:rFonts w:ascii="Arial" w:hAnsi="Arial" w:cs="Arial"/>
          <w:b/>
          <w:noProof/>
          <w:sz w:val="20"/>
          <w:szCs w:val="20"/>
        </w:rPr>
        <mc:AlternateContent>
          <mc:Choice Requires="wps">
            <w:drawing>
              <wp:anchor distT="0" distB="0" distL="114300" distR="114300" simplePos="0" relativeHeight="251659264" behindDoc="0" locked="0" layoutInCell="1" allowOverlap="1" wp14:anchorId="77237F70" wp14:editId="294BB50F">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E1358"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" filled="f" stroked="f" strokeweight="2.25pt">
                <v:stroke joinstyle="round"/>
                <w10:wrap anchorx="margin"/>
              </v:rect>
            </w:pict>
          </mc:Fallback>
        </mc:AlternateContent>
      </w:r>
    </w:p>
    <w:p w14:paraId="6E7D9E4D" w14:textId="77777777" w:rsidR="000A5C85" w:rsidRDefault="000A5C85" w:rsidP="00786029">
      <w:pPr>
        <w:spacing w:after="0" w:line="240" w:lineRule="auto"/>
        <w:ind w:left="-283"/>
        <w:jc w:val="right"/>
        <w:rPr>
          <w:rFonts w:cs="Arial"/>
          <w:b/>
          <w:i/>
          <w:sz w:val="19"/>
          <w:szCs w:val="19"/>
        </w:rPr>
      </w:pPr>
    </w:p>
    <w:p w14:paraId="5D0078A0" w14:textId="005153A5" w:rsidR="00786029" w:rsidRDefault="00786029" w:rsidP="00211611">
      <w:pPr>
        <w:spacing w:after="0" w:line="240" w:lineRule="auto"/>
        <w:ind w:right="-235"/>
        <w:rPr>
          <w:rFonts w:ascii="Arial" w:hAnsi="Arial" w:cs="Arial"/>
          <w:bCs/>
          <w:iCs/>
          <w:sz w:val="20"/>
          <w:szCs w:val="20"/>
        </w:rPr>
      </w:pPr>
      <w:r w:rsidRPr="00B94912">
        <w:rPr>
          <w:rFonts w:ascii="Arial" w:hAnsi="Arial" w:cs="Arial"/>
          <w:bCs/>
          <w:iCs/>
          <w:sz w:val="20"/>
          <w:szCs w:val="20"/>
        </w:rPr>
        <w:t xml:space="preserve">Head of </w:t>
      </w:r>
      <w:r w:rsidR="00387CF9" w:rsidRPr="00B94912">
        <w:rPr>
          <w:rFonts w:ascii="Arial" w:hAnsi="Arial" w:cs="Arial"/>
          <w:bCs/>
          <w:iCs/>
          <w:sz w:val="20"/>
          <w:szCs w:val="20"/>
        </w:rPr>
        <w:t xml:space="preserve">the </w:t>
      </w:r>
      <w:r w:rsidR="00B94912">
        <w:rPr>
          <w:rFonts w:ascii="Arial" w:hAnsi="Arial" w:cs="Arial"/>
          <w:bCs/>
          <w:iCs/>
          <w:sz w:val="20"/>
          <w:szCs w:val="20"/>
        </w:rPr>
        <w:t>J</w:t>
      </w:r>
      <w:r w:rsidRPr="00B94912">
        <w:rPr>
          <w:rFonts w:ascii="Arial" w:hAnsi="Arial" w:cs="Arial"/>
          <w:bCs/>
          <w:iCs/>
          <w:sz w:val="20"/>
          <w:szCs w:val="20"/>
        </w:rPr>
        <w:t xml:space="preserve">udiciary, </w:t>
      </w:r>
      <w:r w:rsidR="007567A6" w:rsidRPr="00B94912">
        <w:rPr>
          <w:rFonts w:ascii="Arial" w:hAnsi="Arial" w:cs="Arial"/>
          <w:bCs/>
          <w:iCs/>
          <w:sz w:val="20"/>
          <w:szCs w:val="20"/>
        </w:rPr>
        <w:t>Gholamhossein Mohseni Ejei</w:t>
      </w:r>
    </w:p>
    <w:p w14:paraId="5DBFE53F" w14:textId="77777777" w:rsidR="00B94912" w:rsidRDefault="00B94912" w:rsidP="00211611">
      <w:pPr>
        <w:spacing w:after="0" w:line="240" w:lineRule="auto"/>
        <w:ind w:right="-235"/>
        <w:rPr>
          <w:rFonts w:ascii="Arial" w:hAnsi="Arial" w:cs="Arial"/>
          <w:bCs/>
          <w:iCs/>
          <w:sz w:val="20"/>
          <w:szCs w:val="20"/>
        </w:rPr>
      </w:pPr>
      <w:r>
        <w:rPr>
          <w:rFonts w:ascii="Arial" w:hAnsi="Arial" w:cs="Arial"/>
          <w:bCs/>
          <w:iCs/>
          <w:sz w:val="20"/>
          <w:szCs w:val="20"/>
        </w:rPr>
        <w:t xml:space="preserve">Care of </w:t>
      </w:r>
      <w:r w:rsidRPr="00B94912">
        <w:rPr>
          <w:rFonts w:ascii="Arial" w:hAnsi="Arial" w:cs="Arial"/>
          <w:bCs/>
          <w:iCs/>
          <w:sz w:val="20"/>
          <w:szCs w:val="20"/>
        </w:rPr>
        <w:t>HE Mr Ahmad Sadeghi, Ambassador</w:t>
      </w:r>
      <w:r w:rsidRPr="00B94912">
        <w:rPr>
          <w:rFonts w:ascii="Arial" w:hAnsi="Arial" w:cs="Arial"/>
          <w:bCs/>
          <w:iCs/>
          <w:sz w:val="20"/>
          <w:szCs w:val="20"/>
        </w:rPr>
        <w:tab/>
      </w:r>
    </w:p>
    <w:p w14:paraId="68B0A9EC" w14:textId="77777777" w:rsidR="00B94912" w:rsidRDefault="00B94912" w:rsidP="00211611">
      <w:pPr>
        <w:spacing w:after="0" w:line="240" w:lineRule="auto"/>
        <w:ind w:right="-235"/>
        <w:rPr>
          <w:rFonts w:ascii="Arial" w:hAnsi="Arial" w:cs="Arial"/>
          <w:bCs/>
          <w:iCs/>
          <w:sz w:val="20"/>
          <w:szCs w:val="20"/>
        </w:rPr>
      </w:pPr>
      <w:r w:rsidRPr="00B94912">
        <w:rPr>
          <w:rFonts w:ascii="Arial" w:hAnsi="Arial" w:cs="Arial"/>
          <w:bCs/>
          <w:iCs/>
          <w:sz w:val="20"/>
          <w:szCs w:val="20"/>
        </w:rPr>
        <w:t>Embassy of the Islamic Republic of Iran</w:t>
      </w:r>
      <w:r w:rsidRPr="00B94912">
        <w:rPr>
          <w:rFonts w:ascii="Arial" w:hAnsi="Arial" w:cs="Arial"/>
          <w:bCs/>
          <w:iCs/>
          <w:sz w:val="20"/>
          <w:szCs w:val="20"/>
        </w:rPr>
        <w:tab/>
      </w:r>
    </w:p>
    <w:p w14:paraId="3B38B33D" w14:textId="64F4D792" w:rsidR="00B94912" w:rsidRPr="00B94912" w:rsidRDefault="00B94912" w:rsidP="00211611">
      <w:pPr>
        <w:spacing w:after="0" w:line="240" w:lineRule="auto"/>
        <w:ind w:right="-235"/>
        <w:rPr>
          <w:rFonts w:ascii="Arial" w:hAnsi="Arial" w:cs="Arial"/>
          <w:bCs/>
          <w:iCs/>
          <w:sz w:val="20"/>
          <w:szCs w:val="20"/>
        </w:rPr>
      </w:pPr>
      <w:r w:rsidRPr="00B94912">
        <w:rPr>
          <w:rFonts w:ascii="Arial" w:hAnsi="Arial" w:cs="Arial"/>
          <w:bCs/>
          <w:iCs/>
          <w:sz w:val="20"/>
          <w:szCs w:val="20"/>
        </w:rPr>
        <w:t>PO Box 705 Mawson ACT 2607.</w:t>
      </w:r>
      <w:r w:rsidRPr="00B94912">
        <w:rPr>
          <w:rFonts w:ascii="Arial" w:hAnsi="Arial" w:cs="Arial"/>
          <w:bCs/>
          <w:iCs/>
          <w:sz w:val="20"/>
          <w:szCs w:val="20"/>
        </w:rPr>
        <w:tab/>
      </w:r>
      <w:r>
        <w:rPr>
          <w:rFonts w:ascii="Arial" w:hAnsi="Arial" w:cs="Arial"/>
          <w:bCs/>
          <w:iCs/>
          <w:sz w:val="20"/>
          <w:szCs w:val="20"/>
        </w:rPr>
        <w:tab/>
        <w:t xml:space="preserve">Email </w:t>
      </w:r>
      <w:r w:rsidRPr="00B94912">
        <w:rPr>
          <w:rFonts w:ascii="Arial" w:hAnsi="Arial" w:cs="Arial"/>
          <w:bCs/>
          <w:iCs/>
          <w:sz w:val="20"/>
          <w:szCs w:val="20"/>
        </w:rPr>
        <w:t>amb.office@iranembassy.org.au</w:t>
      </w:r>
      <w:r w:rsidRPr="00B94912">
        <w:rPr>
          <w:rFonts w:ascii="Arial" w:hAnsi="Arial" w:cs="Arial"/>
          <w:bCs/>
          <w:iCs/>
          <w:sz w:val="20"/>
          <w:szCs w:val="20"/>
        </w:rPr>
        <w:tab/>
      </w:r>
      <w:r>
        <w:rPr>
          <w:rFonts w:ascii="Arial" w:hAnsi="Arial" w:cs="Arial"/>
          <w:bCs/>
          <w:iCs/>
          <w:sz w:val="20"/>
          <w:szCs w:val="20"/>
        </w:rPr>
        <w:t xml:space="preserve">Fax </w:t>
      </w:r>
      <w:r w:rsidRPr="00B94912">
        <w:rPr>
          <w:rFonts w:ascii="Arial" w:hAnsi="Arial" w:cs="Arial"/>
          <w:bCs/>
          <w:iCs/>
          <w:sz w:val="20"/>
          <w:szCs w:val="20"/>
        </w:rPr>
        <w:t>02 6290 2825</w:t>
      </w:r>
    </w:p>
    <w:p w14:paraId="183B767F" w14:textId="77777777" w:rsidR="007567A6" w:rsidRPr="00B94912" w:rsidRDefault="007567A6" w:rsidP="00211611">
      <w:pPr>
        <w:spacing w:after="0" w:line="240" w:lineRule="auto"/>
        <w:ind w:right="-235"/>
        <w:rPr>
          <w:rFonts w:ascii="Arial" w:hAnsi="Arial" w:cs="Arial"/>
          <w:bCs/>
          <w:iCs/>
          <w:sz w:val="20"/>
          <w:szCs w:val="20"/>
        </w:rPr>
      </w:pPr>
    </w:p>
    <w:p w14:paraId="160598A3" w14:textId="21A4B602" w:rsidR="005D2C37" w:rsidRDefault="005D2C37" w:rsidP="00211611">
      <w:pPr>
        <w:spacing w:after="0" w:line="240" w:lineRule="auto"/>
        <w:ind w:right="-235"/>
        <w:rPr>
          <w:rFonts w:ascii="Arial" w:hAnsi="Arial" w:cs="Arial"/>
          <w:bCs/>
          <w:iCs/>
          <w:sz w:val="20"/>
          <w:szCs w:val="20"/>
        </w:rPr>
      </w:pPr>
      <w:r w:rsidRPr="00B94912">
        <w:rPr>
          <w:rFonts w:ascii="Arial" w:hAnsi="Arial" w:cs="Arial"/>
          <w:bCs/>
          <w:iCs/>
          <w:sz w:val="20"/>
          <w:szCs w:val="20"/>
        </w:rPr>
        <w:t xml:space="preserve">Dear </w:t>
      </w:r>
      <w:r w:rsidR="007567A6" w:rsidRPr="00B94912">
        <w:rPr>
          <w:rFonts w:ascii="Arial" w:hAnsi="Arial" w:cs="Arial"/>
          <w:bCs/>
          <w:iCs/>
          <w:sz w:val="20"/>
          <w:szCs w:val="20"/>
        </w:rPr>
        <w:t>Mr Gholamhossein Mohseni Ejei,</w:t>
      </w:r>
      <w:r w:rsidR="003F5057" w:rsidRPr="00B94912">
        <w:rPr>
          <w:rFonts w:ascii="Arial" w:hAnsi="Arial" w:cs="Arial"/>
          <w:bCs/>
          <w:iCs/>
          <w:sz w:val="20"/>
          <w:szCs w:val="20"/>
        </w:rPr>
        <w:t xml:space="preserve"> </w:t>
      </w:r>
    </w:p>
    <w:p w14:paraId="5FC9B90C" w14:textId="77777777" w:rsidR="00211611" w:rsidRPr="00B94912" w:rsidRDefault="00211611" w:rsidP="00211611">
      <w:pPr>
        <w:spacing w:after="0" w:line="240" w:lineRule="auto"/>
        <w:ind w:right="-235"/>
        <w:rPr>
          <w:rFonts w:ascii="Arial" w:hAnsi="Arial" w:cs="Arial"/>
          <w:bCs/>
          <w:iCs/>
          <w:sz w:val="20"/>
          <w:szCs w:val="20"/>
        </w:rPr>
      </w:pPr>
    </w:p>
    <w:p w14:paraId="1A1B775E" w14:textId="28171A62" w:rsidR="003F5057" w:rsidRPr="00B94912" w:rsidRDefault="003F5057" w:rsidP="00211611">
      <w:pPr>
        <w:spacing w:after="0" w:line="240" w:lineRule="auto"/>
        <w:ind w:right="-235"/>
        <w:rPr>
          <w:rFonts w:ascii="Arial" w:hAnsi="Arial" w:cs="Arial"/>
          <w:bCs/>
          <w:iCs/>
          <w:sz w:val="20"/>
          <w:szCs w:val="20"/>
        </w:rPr>
      </w:pPr>
      <w:r w:rsidRPr="00B94912">
        <w:rPr>
          <w:rFonts w:ascii="Arial" w:hAnsi="Arial" w:cs="Arial"/>
          <w:bCs/>
          <w:iCs/>
          <w:sz w:val="20"/>
          <w:szCs w:val="20"/>
        </w:rPr>
        <w:t xml:space="preserve">Reza (Gholamreza) Rasaei, aged 34, from Iran’s oppressed Kurdish and Yaresan ethnic and religious minorities, is at imminent risk of execution in relation to the </w:t>
      </w:r>
      <w:r w:rsidR="00F12558" w:rsidRPr="00B94912">
        <w:rPr>
          <w:rFonts w:ascii="Arial" w:hAnsi="Arial" w:cs="Arial"/>
          <w:bCs/>
          <w:iCs/>
          <w:sz w:val="20"/>
          <w:szCs w:val="20"/>
        </w:rPr>
        <w:t>“Woman Life Freedom” uprising</w:t>
      </w:r>
      <w:r w:rsidR="00B94912">
        <w:rPr>
          <w:rFonts w:ascii="Arial" w:hAnsi="Arial" w:cs="Arial"/>
          <w:bCs/>
          <w:iCs/>
          <w:sz w:val="20"/>
          <w:szCs w:val="20"/>
        </w:rPr>
        <w:t xml:space="preserve"> in</w:t>
      </w:r>
      <w:r w:rsidRPr="00B94912">
        <w:rPr>
          <w:rFonts w:ascii="Arial" w:hAnsi="Arial" w:cs="Arial"/>
          <w:bCs/>
          <w:iCs/>
          <w:sz w:val="20"/>
          <w:szCs w:val="20"/>
        </w:rPr>
        <w:t xml:space="preserve"> 2022. </w:t>
      </w:r>
      <w:r w:rsidR="00FC68D0" w:rsidRPr="00B94912">
        <w:rPr>
          <w:rFonts w:ascii="Arial" w:hAnsi="Arial" w:cs="Arial"/>
          <w:bCs/>
          <w:iCs/>
          <w:sz w:val="20"/>
          <w:szCs w:val="20"/>
        </w:rPr>
        <w:t>He has exhausted all</w:t>
      </w:r>
      <w:r w:rsidR="00334AA4" w:rsidRPr="00B94912">
        <w:rPr>
          <w:rFonts w:ascii="Arial" w:hAnsi="Arial" w:cs="Arial"/>
          <w:bCs/>
          <w:iCs/>
          <w:sz w:val="20"/>
          <w:szCs w:val="20"/>
        </w:rPr>
        <w:t xml:space="preserve"> available</w:t>
      </w:r>
      <w:r w:rsidR="00FC68D0" w:rsidRPr="00B94912">
        <w:rPr>
          <w:rFonts w:ascii="Arial" w:hAnsi="Arial" w:cs="Arial"/>
          <w:bCs/>
          <w:iCs/>
          <w:sz w:val="20"/>
          <w:szCs w:val="20"/>
        </w:rPr>
        <w:t xml:space="preserve"> </w:t>
      </w:r>
      <w:r w:rsidR="002E267E" w:rsidRPr="00B94912">
        <w:rPr>
          <w:rFonts w:ascii="Arial" w:hAnsi="Arial" w:cs="Arial"/>
          <w:bCs/>
          <w:iCs/>
          <w:sz w:val="20"/>
          <w:szCs w:val="20"/>
        </w:rPr>
        <w:t xml:space="preserve">legal </w:t>
      </w:r>
      <w:r w:rsidR="00FC68D0" w:rsidRPr="00B94912">
        <w:rPr>
          <w:rFonts w:ascii="Arial" w:hAnsi="Arial" w:cs="Arial"/>
          <w:bCs/>
          <w:iCs/>
          <w:sz w:val="20"/>
          <w:szCs w:val="20"/>
        </w:rPr>
        <w:t xml:space="preserve">avenues and his death sentence has been sent for implementation. </w:t>
      </w:r>
      <w:r w:rsidRPr="00B94912">
        <w:rPr>
          <w:rFonts w:ascii="Arial" w:hAnsi="Arial" w:cs="Arial"/>
          <w:bCs/>
          <w:iCs/>
          <w:sz w:val="20"/>
          <w:szCs w:val="20"/>
        </w:rPr>
        <w:t xml:space="preserve">On 7 October 2023, Criminal Court One in Kermanshah </w:t>
      </w:r>
      <w:r w:rsidR="00153399">
        <w:rPr>
          <w:rFonts w:ascii="Arial" w:hAnsi="Arial" w:cs="Arial"/>
          <w:bCs/>
          <w:iCs/>
          <w:sz w:val="20"/>
          <w:szCs w:val="20"/>
        </w:rPr>
        <w:t>P</w:t>
      </w:r>
      <w:r w:rsidRPr="00B94912">
        <w:rPr>
          <w:rFonts w:ascii="Arial" w:hAnsi="Arial" w:cs="Arial"/>
          <w:bCs/>
          <w:iCs/>
          <w:sz w:val="20"/>
          <w:szCs w:val="20"/>
        </w:rPr>
        <w:t xml:space="preserve">rovince sentenced him to death in connection with the death of </w:t>
      </w:r>
      <w:r w:rsidR="00D1232A" w:rsidRPr="00B94912">
        <w:rPr>
          <w:rFonts w:ascii="Arial" w:hAnsi="Arial" w:cs="Arial"/>
          <w:bCs/>
          <w:iCs/>
          <w:sz w:val="20"/>
          <w:szCs w:val="20"/>
        </w:rPr>
        <w:t xml:space="preserve">a </w:t>
      </w:r>
      <w:r w:rsidRPr="00B94912">
        <w:rPr>
          <w:rFonts w:ascii="Arial" w:hAnsi="Arial" w:cs="Arial"/>
          <w:bCs/>
          <w:iCs/>
          <w:sz w:val="20"/>
          <w:szCs w:val="20"/>
        </w:rPr>
        <w:t xml:space="preserve">commander of the Intelligence Organization of the Revolutionary Guards in </w:t>
      </w:r>
      <w:proofErr w:type="spellStart"/>
      <w:r w:rsidRPr="00B94912">
        <w:rPr>
          <w:rFonts w:ascii="Arial" w:hAnsi="Arial" w:cs="Arial"/>
          <w:bCs/>
          <w:iCs/>
          <w:sz w:val="20"/>
          <w:szCs w:val="20"/>
        </w:rPr>
        <w:t>Sahneh</w:t>
      </w:r>
      <w:proofErr w:type="spellEnd"/>
      <w:r w:rsidRPr="00B94912">
        <w:rPr>
          <w:rFonts w:ascii="Arial" w:hAnsi="Arial" w:cs="Arial"/>
          <w:bCs/>
          <w:iCs/>
          <w:sz w:val="20"/>
          <w:szCs w:val="20"/>
        </w:rPr>
        <w:t xml:space="preserve">, Kermanshah </w:t>
      </w:r>
      <w:r w:rsidR="00211611">
        <w:rPr>
          <w:rFonts w:ascii="Arial" w:hAnsi="Arial" w:cs="Arial"/>
          <w:bCs/>
          <w:iCs/>
          <w:sz w:val="20"/>
          <w:szCs w:val="20"/>
        </w:rPr>
        <w:t>P</w:t>
      </w:r>
      <w:r w:rsidRPr="00B94912">
        <w:rPr>
          <w:rFonts w:ascii="Arial" w:hAnsi="Arial" w:cs="Arial"/>
          <w:bCs/>
          <w:iCs/>
          <w:sz w:val="20"/>
          <w:szCs w:val="20"/>
        </w:rPr>
        <w:t>rovince, during a protest on 18 November 2022. Branch 17 of the Supreme Court upheld the verdict on 16 December 2023</w:t>
      </w:r>
      <w:r w:rsidR="009B0EBC" w:rsidRPr="00B94912">
        <w:rPr>
          <w:rFonts w:ascii="Arial" w:hAnsi="Arial" w:cs="Arial"/>
          <w:bCs/>
          <w:iCs/>
          <w:sz w:val="20"/>
          <w:szCs w:val="20"/>
        </w:rPr>
        <w:t xml:space="preserve"> and </w:t>
      </w:r>
      <w:r w:rsidRPr="00B94912">
        <w:rPr>
          <w:rFonts w:ascii="Arial" w:hAnsi="Arial" w:cs="Arial"/>
          <w:bCs/>
          <w:iCs/>
          <w:sz w:val="20"/>
          <w:szCs w:val="20"/>
        </w:rPr>
        <w:t>Branch One of the Supreme Court rejected his request for judicial review</w:t>
      </w:r>
      <w:r w:rsidR="009B0EBC" w:rsidRPr="00B94912">
        <w:rPr>
          <w:rFonts w:ascii="Arial" w:hAnsi="Arial" w:cs="Arial"/>
          <w:bCs/>
          <w:iCs/>
          <w:sz w:val="20"/>
          <w:szCs w:val="20"/>
        </w:rPr>
        <w:t xml:space="preserve"> on 16 January 2024</w:t>
      </w:r>
      <w:r w:rsidRPr="00B94912">
        <w:rPr>
          <w:rFonts w:ascii="Arial" w:hAnsi="Arial" w:cs="Arial"/>
          <w:bCs/>
          <w:iCs/>
          <w:sz w:val="20"/>
          <w:szCs w:val="20"/>
        </w:rPr>
        <w:t xml:space="preserve">. Both Supreme Court </w:t>
      </w:r>
      <w:r w:rsidR="009B0EBC" w:rsidRPr="00B94912">
        <w:rPr>
          <w:rFonts w:ascii="Arial" w:hAnsi="Arial" w:cs="Arial"/>
          <w:bCs/>
          <w:iCs/>
          <w:sz w:val="20"/>
          <w:szCs w:val="20"/>
        </w:rPr>
        <w:t xml:space="preserve">branches </w:t>
      </w:r>
      <w:r w:rsidRPr="00B94912">
        <w:rPr>
          <w:rFonts w:ascii="Arial" w:hAnsi="Arial" w:cs="Arial"/>
          <w:bCs/>
          <w:iCs/>
          <w:sz w:val="20"/>
          <w:szCs w:val="20"/>
        </w:rPr>
        <w:t>disregarded exculpatory evidence</w:t>
      </w:r>
      <w:r w:rsidR="00F12558" w:rsidRPr="00B94912">
        <w:rPr>
          <w:rFonts w:ascii="Arial" w:hAnsi="Arial" w:cs="Arial"/>
          <w:bCs/>
          <w:iCs/>
          <w:sz w:val="20"/>
          <w:szCs w:val="20"/>
        </w:rPr>
        <w:t xml:space="preserve">, </w:t>
      </w:r>
      <w:r w:rsidRPr="00B94912">
        <w:rPr>
          <w:rFonts w:ascii="Arial" w:hAnsi="Arial" w:cs="Arial"/>
          <w:bCs/>
          <w:iCs/>
          <w:sz w:val="20"/>
          <w:szCs w:val="20"/>
        </w:rPr>
        <w:t xml:space="preserve">including key witness testimonies and his lawyer’s submissions on the flawed </w:t>
      </w:r>
      <w:r w:rsidR="00F12558" w:rsidRPr="00B94912">
        <w:rPr>
          <w:rFonts w:ascii="Arial" w:hAnsi="Arial" w:cs="Arial"/>
          <w:bCs/>
          <w:iCs/>
          <w:sz w:val="20"/>
          <w:szCs w:val="20"/>
        </w:rPr>
        <w:t xml:space="preserve">criminal </w:t>
      </w:r>
      <w:r w:rsidRPr="00B94912">
        <w:rPr>
          <w:rFonts w:ascii="Arial" w:hAnsi="Arial" w:cs="Arial"/>
          <w:bCs/>
          <w:iCs/>
          <w:sz w:val="20"/>
          <w:szCs w:val="20"/>
        </w:rPr>
        <w:t>investigations and the omission of forensic and other evidence. The</w:t>
      </w:r>
      <w:r w:rsidR="00F12558" w:rsidRPr="00B94912">
        <w:rPr>
          <w:rFonts w:ascii="Arial" w:hAnsi="Arial" w:cs="Arial"/>
          <w:bCs/>
          <w:iCs/>
          <w:sz w:val="20"/>
          <w:szCs w:val="20"/>
        </w:rPr>
        <w:t xml:space="preserve">se </w:t>
      </w:r>
      <w:r w:rsidRPr="00B94912">
        <w:rPr>
          <w:rFonts w:ascii="Arial" w:hAnsi="Arial" w:cs="Arial"/>
          <w:bCs/>
          <w:iCs/>
          <w:sz w:val="20"/>
          <w:szCs w:val="20"/>
        </w:rPr>
        <w:t xml:space="preserve">submissions also highlighted that a key witness recanted his initial statements implicating Reza Rasaei in the commander’s death, stating that </w:t>
      </w:r>
      <w:r w:rsidR="00F12558" w:rsidRPr="00B94912">
        <w:rPr>
          <w:rFonts w:ascii="Arial" w:hAnsi="Arial" w:cs="Arial"/>
          <w:bCs/>
          <w:iCs/>
          <w:sz w:val="20"/>
          <w:szCs w:val="20"/>
        </w:rPr>
        <w:t>he had</w:t>
      </w:r>
      <w:r w:rsidRPr="00B94912">
        <w:rPr>
          <w:rFonts w:ascii="Arial" w:hAnsi="Arial" w:cs="Arial"/>
          <w:bCs/>
          <w:iCs/>
          <w:sz w:val="20"/>
          <w:szCs w:val="20"/>
        </w:rPr>
        <w:t xml:space="preserve"> made </w:t>
      </w:r>
      <w:r w:rsidR="00F12558" w:rsidRPr="00B94912">
        <w:rPr>
          <w:rFonts w:ascii="Arial" w:hAnsi="Arial" w:cs="Arial"/>
          <w:bCs/>
          <w:iCs/>
          <w:sz w:val="20"/>
          <w:szCs w:val="20"/>
        </w:rPr>
        <w:t xml:space="preserve">them </w:t>
      </w:r>
      <w:r w:rsidRPr="00B94912">
        <w:rPr>
          <w:rFonts w:ascii="Arial" w:hAnsi="Arial" w:cs="Arial"/>
          <w:bCs/>
          <w:iCs/>
          <w:sz w:val="20"/>
          <w:szCs w:val="20"/>
        </w:rPr>
        <w:t xml:space="preserve">under torture and other ill-treatment. Reza Rasaei has repeatedly denied any involvement </w:t>
      </w:r>
      <w:r w:rsidR="00FC68D0" w:rsidRPr="00B94912">
        <w:rPr>
          <w:rFonts w:ascii="Arial" w:hAnsi="Arial" w:cs="Arial"/>
          <w:bCs/>
          <w:iCs/>
          <w:sz w:val="20"/>
          <w:szCs w:val="20"/>
        </w:rPr>
        <w:t xml:space="preserve">in the security official’s death </w:t>
      </w:r>
      <w:r w:rsidRPr="00B94912">
        <w:rPr>
          <w:rFonts w:ascii="Arial" w:hAnsi="Arial" w:cs="Arial"/>
          <w:bCs/>
          <w:iCs/>
          <w:sz w:val="20"/>
          <w:szCs w:val="20"/>
        </w:rPr>
        <w:t>and stated, including during trial, that his forced “confessions” were extracted through torture and other ill-treatment</w:t>
      </w:r>
      <w:r w:rsidR="00FC68D0" w:rsidRPr="00B94912">
        <w:rPr>
          <w:rFonts w:ascii="Arial" w:hAnsi="Arial" w:cs="Arial"/>
          <w:bCs/>
          <w:iCs/>
          <w:sz w:val="20"/>
          <w:szCs w:val="20"/>
        </w:rPr>
        <w:t xml:space="preserve"> when he was held in solitary confinement without access to a lawyer</w:t>
      </w:r>
      <w:r w:rsidRPr="00B94912">
        <w:rPr>
          <w:rFonts w:ascii="Arial" w:hAnsi="Arial" w:cs="Arial"/>
          <w:bCs/>
          <w:iCs/>
          <w:sz w:val="20"/>
          <w:szCs w:val="20"/>
        </w:rPr>
        <w:t xml:space="preserve">. Authorities have violated Reza Rasaei’s fair trial rights, including access </w:t>
      </w:r>
      <w:r w:rsidR="00153399">
        <w:rPr>
          <w:rFonts w:ascii="Arial" w:hAnsi="Arial" w:cs="Arial"/>
          <w:bCs/>
          <w:iCs/>
          <w:sz w:val="20"/>
          <w:szCs w:val="20"/>
        </w:rPr>
        <w:t xml:space="preserve">to </w:t>
      </w:r>
      <w:r w:rsidRPr="00B94912">
        <w:rPr>
          <w:rFonts w:ascii="Arial" w:hAnsi="Arial" w:cs="Arial"/>
          <w:bCs/>
          <w:iCs/>
          <w:sz w:val="20"/>
          <w:szCs w:val="20"/>
        </w:rPr>
        <w:t xml:space="preserve">a lawyer from the time of arrest, </w:t>
      </w:r>
      <w:r w:rsidR="00153399">
        <w:rPr>
          <w:rFonts w:ascii="Arial" w:hAnsi="Arial" w:cs="Arial"/>
          <w:bCs/>
          <w:iCs/>
          <w:sz w:val="20"/>
          <w:szCs w:val="20"/>
        </w:rPr>
        <w:t xml:space="preserve">the rights </w:t>
      </w:r>
      <w:r w:rsidRPr="00B94912">
        <w:rPr>
          <w:rFonts w:ascii="Arial" w:hAnsi="Arial" w:cs="Arial"/>
          <w:bCs/>
          <w:iCs/>
          <w:sz w:val="20"/>
          <w:szCs w:val="20"/>
        </w:rPr>
        <w:t>to meaningfully challenge the legality of his detention, to not self-incriminate</w:t>
      </w:r>
      <w:r w:rsidR="00153399">
        <w:rPr>
          <w:rFonts w:ascii="Arial" w:hAnsi="Arial" w:cs="Arial"/>
          <w:bCs/>
          <w:iCs/>
          <w:sz w:val="20"/>
          <w:szCs w:val="20"/>
        </w:rPr>
        <w:t>,</w:t>
      </w:r>
      <w:r w:rsidRPr="00B94912">
        <w:rPr>
          <w:rFonts w:ascii="Arial" w:hAnsi="Arial" w:cs="Arial"/>
          <w:bCs/>
          <w:iCs/>
          <w:sz w:val="20"/>
          <w:szCs w:val="20"/>
        </w:rPr>
        <w:t xml:space="preserve"> to be tried by an independent, competent and impartial tribunal</w:t>
      </w:r>
      <w:r w:rsidR="00FC68D0" w:rsidRPr="00B94912">
        <w:rPr>
          <w:rFonts w:ascii="Arial" w:hAnsi="Arial" w:cs="Arial"/>
          <w:bCs/>
          <w:iCs/>
          <w:sz w:val="20"/>
          <w:szCs w:val="20"/>
        </w:rPr>
        <w:t>,</w:t>
      </w:r>
      <w:r w:rsidRPr="00B94912">
        <w:rPr>
          <w:rFonts w:ascii="Arial" w:hAnsi="Arial" w:cs="Arial"/>
          <w:bCs/>
          <w:iCs/>
          <w:sz w:val="20"/>
          <w:szCs w:val="20"/>
        </w:rPr>
        <w:t xml:space="preserve"> and to a meaningful review by a higher tribunal. </w:t>
      </w:r>
    </w:p>
    <w:p w14:paraId="676B225F" w14:textId="77777777" w:rsidR="00F12558" w:rsidRPr="00B94912" w:rsidRDefault="00F12558" w:rsidP="00211611">
      <w:pPr>
        <w:spacing w:after="0" w:line="240" w:lineRule="auto"/>
        <w:ind w:right="-235"/>
        <w:rPr>
          <w:rFonts w:ascii="Arial" w:hAnsi="Arial" w:cs="Arial"/>
          <w:bCs/>
          <w:iCs/>
          <w:sz w:val="20"/>
          <w:szCs w:val="20"/>
        </w:rPr>
      </w:pPr>
    </w:p>
    <w:p w14:paraId="012091C3" w14:textId="2F4463E9" w:rsidR="003F5057" w:rsidRPr="00B94912" w:rsidRDefault="003F5057" w:rsidP="00211611">
      <w:pPr>
        <w:spacing w:after="0" w:line="240" w:lineRule="auto"/>
        <w:ind w:right="-235"/>
        <w:rPr>
          <w:rFonts w:ascii="Arial" w:hAnsi="Arial" w:cs="Arial"/>
          <w:bCs/>
          <w:iCs/>
          <w:sz w:val="20"/>
          <w:szCs w:val="20"/>
        </w:rPr>
      </w:pPr>
      <w:r w:rsidRPr="00B94912">
        <w:rPr>
          <w:rFonts w:ascii="Arial" w:hAnsi="Arial" w:cs="Arial"/>
          <w:bCs/>
          <w:iCs/>
          <w:sz w:val="20"/>
          <w:szCs w:val="20"/>
        </w:rPr>
        <w:t xml:space="preserve">Reza Rasaei was arrested in November 2022. </w:t>
      </w:r>
      <w:r w:rsidR="00FC68D0" w:rsidRPr="00B94912">
        <w:rPr>
          <w:rFonts w:ascii="Arial" w:hAnsi="Arial" w:cs="Arial"/>
          <w:bCs/>
          <w:iCs/>
          <w:sz w:val="20"/>
          <w:szCs w:val="20"/>
        </w:rPr>
        <w:t xml:space="preserve">He </w:t>
      </w:r>
      <w:r w:rsidRPr="00B94912">
        <w:rPr>
          <w:rFonts w:ascii="Arial" w:hAnsi="Arial" w:cs="Arial"/>
          <w:bCs/>
          <w:iCs/>
          <w:sz w:val="20"/>
          <w:szCs w:val="20"/>
        </w:rPr>
        <w:t>was subjected to enforced disappearance</w:t>
      </w:r>
      <w:r w:rsidR="00FC68D0" w:rsidRPr="00B94912">
        <w:rPr>
          <w:rFonts w:ascii="Arial" w:hAnsi="Arial" w:cs="Arial"/>
          <w:bCs/>
          <w:iCs/>
          <w:sz w:val="20"/>
          <w:szCs w:val="20"/>
        </w:rPr>
        <w:t xml:space="preserve"> </w:t>
      </w:r>
      <w:r w:rsidRPr="00B94912">
        <w:rPr>
          <w:rFonts w:ascii="Arial" w:hAnsi="Arial" w:cs="Arial"/>
          <w:bCs/>
          <w:iCs/>
          <w:sz w:val="20"/>
          <w:szCs w:val="20"/>
        </w:rPr>
        <w:t xml:space="preserve">for the first four months of his detention. </w:t>
      </w:r>
      <w:r w:rsidR="00FC68D0" w:rsidRPr="00B94912">
        <w:rPr>
          <w:rFonts w:ascii="Arial" w:hAnsi="Arial" w:cs="Arial"/>
          <w:bCs/>
          <w:iCs/>
          <w:sz w:val="20"/>
          <w:szCs w:val="20"/>
        </w:rPr>
        <w:t>According to an informed source, d</w:t>
      </w:r>
      <w:r w:rsidRPr="00B94912">
        <w:rPr>
          <w:rFonts w:ascii="Arial" w:hAnsi="Arial" w:cs="Arial"/>
          <w:bCs/>
          <w:iCs/>
          <w:sz w:val="20"/>
          <w:szCs w:val="20"/>
        </w:rPr>
        <w:t xml:space="preserve">uring this time </w:t>
      </w:r>
      <w:r w:rsidR="009B0EBC" w:rsidRPr="00B94912">
        <w:rPr>
          <w:rFonts w:ascii="Arial" w:hAnsi="Arial" w:cs="Arial"/>
          <w:bCs/>
          <w:iCs/>
          <w:sz w:val="20"/>
          <w:szCs w:val="20"/>
        </w:rPr>
        <w:t xml:space="preserve">agents from the Intelligence Organization of the </w:t>
      </w:r>
      <w:r w:rsidRPr="00B94912">
        <w:rPr>
          <w:rFonts w:ascii="Arial" w:hAnsi="Arial" w:cs="Arial"/>
          <w:bCs/>
          <w:iCs/>
          <w:sz w:val="20"/>
          <w:szCs w:val="20"/>
        </w:rPr>
        <w:t>Revolutionary Guards interrogated him and subjected him to torture and other ill-treatment, including electric shocks, suffocation by placing a plastic bag over his head, prolonged suspension, severe beatings and sexual violence to compel hi</w:t>
      </w:r>
      <w:r w:rsidR="00FC68D0" w:rsidRPr="00B94912">
        <w:rPr>
          <w:rFonts w:ascii="Arial" w:hAnsi="Arial" w:cs="Arial"/>
          <w:bCs/>
          <w:iCs/>
          <w:sz w:val="20"/>
          <w:szCs w:val="20"/>
        </w:rPr>
        <w:t>m to make</w:t>
      </w:r>
      <w:r w:rsidRPr="00B94912">
        <w:rPr>
          <w:rFonts w:ascii="Arial" w:hAnsi="Arial" w:cs="Arial"/>
          <w:bCs/>
          <w:iCs/>
          <w:sz w:val="20"/>
          <w:szCs w:val="20"/>
        </w:rPr>
        <w:t xml:space="preserve"> forced “confessions</w:t>
      </w:r>
      <w:r w:rsidR="00153399">
        <w:rPr>
          <w:rFonts w:ascii="Arial" w:hAnsi="Arial" w:cs="Arial"/>
          <w:bCs/>
          <w:iCs/>
          <w:sz w:val="20"/>
          <w:szCs w:val="20"/>
        </w:rPr>
        <w:t>.</w:t>
      </w:r>
      <w:r w:rsidRPr="00B94912">
        <w:rPr>
          <w:rFonts w:ascii="Arial" w:hAnsi="Arial" w:cs="Arial"/>
          <w:bCs/>
          <w:iCs/>
          <w:sz w:val="20"/>
          <w:szCs w:val="20"/>
        </w:rPr>
        <w:t xml:space="preserve">” </w:t>
      </w:r>
      <w:r w:rsidR="00FC68D0" w:rsidRPr="00B94912">
        <w:rPr>
          <w:rFonts w:ascii="Arial" w:hAnsi="Arial" w:cs="Arial"/>
          <w:bCs/>
          <w:iCs/>
          <w:sz w:val="20"/>
          <w:szCs w:val="20"/>
        </w:rPr>
        <w:t>A</w:t>
      </w:r>
      <w:r w:rsidRPr="00B94912">
        <w:rPr>
          <w:rFonts w:ascii="Arial" w:hAnsi="Arial" w:cs="Arial"/>
          <w:bCs/>
          <w:iCs/>
          <w:sz w:val="20"/>
          <w:szCs w:val="20"/>
        </w:rPr>
        <w:t>uthorities have den</w:t>
      </w:r>
      <w:r w:rsidR="00FC68D0" w:rsidRPr="00B94912">
        <w:rPr>
          <w:rFonts w:ascii="Arial" w:hAnsi="Arial" w:cs="Arial"/>
          <w:bCs/>
          <w:iCs/>
          <w:sz w:val="20"/>
          <w:szCs w:val="20"/>
        </w:rPr>
        <w:t>ied</w:t>
      </w:r>
      <w:r w:rsidRPr="00B94912">
        <w:rPr>
          <w:rFonts w:ascii="Arial" w:hAnsi="Arial" w:cs="Arial"/>
          <w:bCs/>
          <w:iCs/>
          <w:sz w:val="20"/>
          <w:szCs w:val="20"/>
        </w:rPr>
        <w:t xml:space="preserve"> him access to adequate healthcare, including for broken fingers and toes</w:t>
      </w:r>
      <w:r w:rsidR="00565F18" w:rsidRPr="00B94912">
        <w:rPr>
          <w:rFonts w:ascii="Arial" w:hAnsi="Arial" w:cs="Arial"/>
          <w:bCs/>
          <w:iCs/>
          <w:sz w:val="20"/>
          <w:szCs w:val="20"/>
        </w:rPr>
        <w:t>,</w:t>
      </w:r>
      <w:r w:rsidR="00FC68D0" w:rsidRPr="00B94912">
        <w:rPr>
          <w:rFonts w:ascii="Arial" w:hAnsi="Arial" w:cs="Arial"/>
          <w:bCs/>
          <w:iCs/>
          <w:sz w:val="20"/>
          <w:szCs w:val="20"/>
        </w:rPr>
        <w:t xml:space="preserve"> and other torture-related injuries</w:t>
      </w:r>
      <w:r w:rsidRPr="00B94912">
        <w:rPr>
          <w:rFonts w:ascii="Arial" w:hAnsi="Arial" w:cs="Arial"/>
          <w:bCs/>
          <w:iCs/>
          <w:sz w:val="20"/>
          <w:szCs w:val="20"/>
        </w:rPr>
        <w:t>. No investigations are known to have been carried out into his torture allegations.</w:t>
      </w:r>
    </w:p>
    <w:p w14:paraId="59848F93" w14:textId="77777777" w:rsidR="003F5057" w:rsidRPr="00B94912" w:rsidRDefault="003F5057" w:rsidP="00211611">
      <w:pPr>
        <w:spacing w:after="0" w:line="240" w:lineRule="auto"/>
        <w:ind w:right="-235"/>
        <w:rPr>
          <w:rFonts w:ascii="Arial" w:hAnsi="Arial" w:cs="Arial"/>
          <w:bCs/>
          <w:iCs/>
          <w:sz w:val="20"/>
          <w:szCs w:val="20"/>
        </w:rPr>
      </w:pPr>
    </w:p>
    <w:p w14:paraId="23ADBDFD" w14:textId="46E73F8C" w:rsidR="00704640" w:rsidRPr="00B94912" w:rsidRDefault="003F5057" w:rsidP="00211611">
      <w:pPr>
        <w:spacing w:after="0" w:line="240" w:lineRule="auto"/>
        <w:ind w:right="-235"/>
        <w:rPr>
          <w:rFonts w:ascii="Arial" w:hAnsi="Arial" w:cs="Arial"/>
          <w:bCs/>
          <w:iCs/>
          <w:sz w:val="20"/>
          <w:szCs w:val="20"/>
        </w:rPr>
      </w:pPr>
      <w:r w:rsidRPr="00B94912">
        <w:rPr>
          <w:rFonts w:ascii="Arial" w:hAnsi="Arial" w:cs="Arial"/>
          <w:bCs/>
          <w:iCs/>
          <w:sz w:val="20"/>
          <w:szCs w:val="20"/>
        </w:rPr>
        <w:t>I urge you to</w:t>
      </w:r>
      <w:r w:rsidR="00153399">
        <w:rPr>
          <w:rFonts w:ascii="Arial" w:hAnsi="Arial" w:cs="Arial"/>
          <w:bCs/>
          <w:iCs/>
          <w:sz w:val="20"/>
          <w:szCs w:val="20"/>
        </w:rPr>
        <w:t xml:space="preserve"> halt</w:t>
      </w:r>
      <w:r w:rsidRPr="00B94912">
        <w:rPr>
          <w:rFonts w:ascii="Arial" w:hAnsi="Arial" w:cs="Arial"/>
          <w:bCs/>
          <w:iCs/>
          <w:sz w:val="20"/>
          <w:szCs w:val="20"/>
        </w:rPr>
        <w:t xml:space="preserve"> immediately any plans to </w:t>
      </w:r>
      <w:r w:rsidR="007C40C4" w:rsidRPr="00B94912">
        <w:rPr>
          <w:rFonts w:ascii="Arial" w:hAnsi="Arial" w:cs="Arial"/>
          <w:bCs/>
          <w:iCs/>
          <w:sz w:val="20"/>
          <w:szCs w:val="20"/>
        </w:rPr>
        <w:t>execute</w:t>
      </w:r>
      <w:r w:rsidRPr="00B94912">
        <w:rPr>
          <w:rFonts w:ascii="Arial" w:hAnsi="Arial" w:cs="Arial"/>
          <w:bCs/>
          <w:iCs/>
          <w:sz w:val="20"/>
          <w:szCs w:val="20"/>
        </w:rPr>
        <w:t xml:space="preserve"> Reza </w:t>
      </w:r>
      <w:proofErr w:type="spellStart"/>
      <w:r w:rsidRPr="00B94912">
        <w:rPr>
          <w:rFonts w:ascii="Arial" w:hAnsi="Arial" w:cs="Arial"/>
          <w:bCs/>
          <w:iCs/>
          <w:sz w:val="20"/>
          <w:szCs w:val="20"/>
        </w:rPr>
        <w:t>Rasaei</w:t>
      </w:r>
      <w:proofErr w:type="spellEnd"/>
      <w:r w:rsidR="009B0EBC" w:rsidRPr="00B94912">
        <w:rPr>
          <w:rFonts w:ascii="Arial" w:hAnsi="Arial" w:cs="Arial"/>
          <w:bCs/>
          <w:iCs/>
          <w:sz w:val="20"/>
          <w:szCs w:val="20"/>
        </w:rPr>
        <w:t>,</w:t>
      </w:r>
      <w:r w:rsidRPr="00B94912">
        <w:rPr>
          <w:rFonts w:ascii="Arial" w:hAnsi="Arial" w:cs="Arial"/>
          <w:bCs/>
          <w:iCs/>
          <w:sz w:val="20"/>
          <w:szCs w:val="20"/>
        </w:rPr>
        <w:t xml:space="preserve"> quash his conviction and death sentence and release him</w:t>
      </w:r>
      <w:r w:rsidR="00994DCE" w:rsidRPr="00B94912">
        <w:rPr>
          <w:rFonts w:ascii="Arial" w:hAnsi="Arial" w:cs="Arial"/>
          <w:bCs/>
          <w:iCs/>
          <w:sz w:val="20"/>
          <w:szCs w:val="20"/>
        </w:rPr>
        <w:t>,</w:t>
      </w:r>
      <w:r w:rsidRPr="00B94912">
        <w:rPr>
          <w:rFonts w:ascii="Arial" w:hAnsi="Arial" w:cs="Arial"/>
          <w:bCs/>
          <w:iCs/>
          <w:sz w:val="20"/>
          <w:szCs w:val="20"/>
        </w:rPr>
        <w:t xml:space="preserve"> </w:t>
      </w:r>
      <w:r w:rsidR="00822321" w:rsidRPr="00B94912">
        <w:rPr>
          <w:rFonts w:ascii="Arial" w:hAnsi="Arial" w:cs="Arial"/>
          <w:bCs/>
          <w:iCs/>
          <w:sz w:val="20"/>
          <w:szCs w:val="20"/>
        </w:rPr>
        <w:t xml:space="preserve">as his detention </w:t>
      </w:r>
      <w:r w:rsidR="00565F18" w:rsidRPr="00B94912">
        <w:rPr>
          <w:rFonts w:ascii="Arial" w:hAnsi="Arial" w:cs="Arial"/>
          <w:bCs/>
          <w:iCs/>
          <w:sz w:val="20"/>
          <w:szCs w:val="20"/>
        </w:rPr>
        <w:t>i</w:t>
      </w:r>
      <w:r w:rsidR="00822321" w:rsidRPr="00B94912">
        <w:rPr>
          <w:rFonts w:ascii="Arial" w:hAnsi="Arial" w:cs="Arial"/>
          <w:bCs/>
          <w:iCs/>
          <w:sz w:val="20"/>
          <w:szCs w:val="20"/>
        </w:rPr>
        <w:t xml:space="preserve">s rendered arbitrary due to </w:t>
      </w:r>
      <w:r w:rsidR="00153399">
        <w:rPr>
          <w:rFonts w:ascii="Arial" w:hAnsi="Arial" w:cs="Arial"/>
          <w:bCs/>
          <w:iCs/>
          <w:sz w:val="20"/>
          <w:szCs w:val="20"/>
        </w:rPr>
        <w:t>grave violation</w:t>
      </w:r>
      <w:r w:rsidR="00211611">
        <w:rPr>
          <w:rFonts w:ascii="Arial" w:hAnsi="Arial" w:cs="Arial"/>
          <w:bCs/>
          <w:iCs/>
          <w:sz w:val="20"/>
          <w:szCs w:val="20"/>
        </w:rPr>
        <w:t>s</w:t>
      </w:r>
      <w:r w:rsidR="00822321" w:rsidRPr="00B94912">
        <w:rPr>
          <w:rFonts w:ascii="Arial" w:hAnsi="Arial" w:cs="Arial"/>
          <w:bCs/>
          <w:iCs/>
          <w:sz w:val="20"/>
          <w:szCs w:val="20"/>
        </w:rPr>
        <w:t xml:space="preserve"> of</w:t>
      </w:r>
      <w:r w:rsidR="00994DCE" w:rsidRPr="00B94912">
        <w:rPr>
          <w:rFonts w:ascii="Arial" w:hAnsi="Arial" w:cs="Arial"/>
          <w:bCs/>
          <w:iCs/>
          <w:sz w:val="20"/>
          <w:szCs w:val="20"/>
        </w:rPr>
        <w:t xml:space="preserve"> his</w:t>
      </w:r>
      <w:r w:rsidR="00822321" w:rsidRPr="00B94912">
        <w:rPr>
          <w:rFonts w:ascii="Arial" w:hAnsi="Arial" w:cs="Arial"/>
          <w:bCs/>
          <w:iCs/>
          <w:sz w:val="20"/>
          <w:szCs w:val="20"/>
        </w:rPr>
        <w:t xml:space="preserve"> fair trial rights. If </w:t>
      </w:r>
      <w:r w:rsidRPr="00B94912">
        <w:rPr>
          <w:rFonts w:ascii="Arial" w:hAnsi="Arial" w:cs="Arial"/>
          <w:bCs/>
          <w:iCs/>
          <w:sz w:val="20"/>
          <w:szCs w:val="20"/>
        </w:rPr>
        <w:t>he is charged with an internationally recognizable criminal offence</w:t>
      </w:r>
      <w:r w:rsidR="00822321" w:rsidRPr="00B94912">
        <w:rPr>
          <w:rFonts w:ascii="Arial" w:hAnsi="Arial" w:cs="Arial"/>
          <w:bCs/>
          <w:iCs/>
          <w:sz w:val="20"/>
          <w:szCs w:val="20"/>
        </w:rPr>
        <w:t xml:space="preserve">, he must be </w:t>
      </w:r>
      <w:r w:rsidRPr="00B94912">
        <w:rPr>
          <w:rFonts w:ascii="Arial" w:hAnsi="Arial" w:cs="Arial"/>
          <w:bCs/>
          <w:iCs/>
          <w:sz w:val="20"/>
          <w:szCs w:val="20"/>
        </w:rPr>
        <w:t>given a fair retrial without recourse to the death penalty</w:t>
      </w:r>
      <w:r w:rsidR="00994DCE" w:rsidRPr="00B94912">
        <w:rPr>
          <w:rFonts w:ascii="Arial" w:hAnsi="Arial" w:cs="Arial"/>
          <w:bCs/>
          <w:iCs/>
          <w:sz w:val="20"/>
          <w:szCs w:val="20"/>
        </w:rPr>
        <w:t>,</w:t>
      </w:r>
      <w:r w:rsidRPr="00B94912">
        <w:rPr>
          <w:rFonts w:ascii="Arial" w:hAnsi="Arial" w:cs="Arial"/>
          <w:bCs/>
          <w:iCs/>
          <w:sz w:val="20"/>
          <w:szCs w:val="20"/>
        </w:rPr>
        <w:t xml:space="preserve"> excluding “confessions”</w:t>
      </w:r>
      <w:r w:rsidR="005F72FF" w:rsidRPr="00B94912">
        <w:rPr>
          <w:rFonts w:ascii="Arial" w:hAnsi="Arial" w:cs="Arial"/>
          <w:bCs/>
          <w:iCs/>
          <w:sz w:val="20"/>
          <w:szCs w:val="20"/>
        </w:rPr>
        <w:t xml:space="preserve"> obtained under torture</w:t>
      </w:r>
      <w:r w:rsidR="00565F18" w:rsidRPr="00B94912">
        <w:rPr>
          <w:rFonts w:ascii="Arial" w:hAnsi="Arial" w:cs="Arial"/>
          <w:bCs/>
          <w:iCs/>
          <w:sz w:val="20"/>
          <w:szCs w:val="20"/>
        </w:rPr>
        <w:t xml:space="preserve"> and other ill-treatment</w:t>
      </w:r>
      <w:r w:rsidRPr="00B94912">
        <w:rPr>
          <w:rFonts w:ascii="Arial" w:hAnsi="Arial" w:cs="Arial"/>
          <w:bCs/>
          <w:iCs/>
          <w:sz w:val="20"/>
          <w:szCs w:val="20"/>
        </w:rPr>
        <w:t xml:space="preserve">. Pending his release, grant him regular access to his family, chosen lawyer and adequate medical care; protect him from further torture and other ill-treatment; and investigate his torture allegations, bringing anyone found responsible to justice in fair trials. Finally, I </w:t>
      </w:r>
      <w:r w:rsidR="00211611">
        <w:rPr>
          <w:rFonts w:ascii="Arial" w:hAnsi="Arial" w:cs="Arial"/>
          <w:bCs/>
          <w:iCs/>
          <w:sz w:val="20"/>
          <w:szCs w:val="20"/>
        </w:rPr>
        <w:t>call on</w:t>
      </w:r>
      <w:r w:rsidRPr="00B94912">
        <w:rPr>
          <w:rFonts w:ascii="Arial" w:hAnsi="Arial" w:cs="Arial"/>
          <w:bCs/>
          <w:iCs/>
          <w:sz w:val="20"/>
          <w:szCs w:val="20"/>
        </w:rPr>
        <w:t xml:space="preserve"> you to grant independent observers access to capital trials connected to protests and immediately establish an official moratorium on executions with a view to abolishing the death penalty</w:t>
      </w:r>
      <w:r w:rsidR="00BB4380" w:rsidRPr="00B94912">
        <w:rPr>
          <w:rFonts w:ascii="Arial" w:hAnsi="Arial" w:cs="Arial"/>
          <w:bCs/>
          <w:iCs/>
          <w:sz w:val="20"/>
          <w:szCs w:val="20"/>
        </w:rPr>
        <w:t>.</w:t>
      </w:r>
    </w:p>
    <w:p w14:paraId="462BC7F0" w14:textId="013F5B62" w:rsidR="00483869" w:rsidRPr="00B94912" w:rsidRDefault="005D2C37" w:rsidP="00211611">
      <w:pPr>
        <w:spacing w:after="0" w:line="240" w:lineRule="auto"/>
        <w:ind w:right="-235"/>
        <w:rPr>
          <w:rFonts w:ascii="Arial" w:hAnsi="Arial" w:cs="Arial"/>
          <w:bCs/>
          <w:iCs/>
          <w:sz w:val="20"/>
          <w:szCs w:val="20"/>
        </w:rPr>
      </w:pPr>
      <w:r w:rsidRPr="00B94912">
        <w:rPr>
          <w:rFonts w:ascii="Arial" w:hAnsi="Arial" w:cs="Arial"/>
          <w:bCs/>
          <w:iCs/>
          <w:sz w:val="20"/>
          <w:szCs w:val="20"/>
        </w:rPr>
        <w:t>Yours sincerely,</w:t>
      </w:r>
    </w:p>
    <w:p w14:paraId="2BDC6A54" w14:textId="4F13F2CC" w:rsidR="00770E09" w:rsidRPr="00BF3416" w:rsidRDefault="0082127B" w:rsidP="00BF3416">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24B917A9" w14:textId="0B40D8A0" w:rsidR="009B0EBC" w:rsidRDefault="003F5057" w:rsidP="00367C2F">
      <w:pPr>
        <w:spacing w:before="240" w:line="240" w:lineRule="auto"/>
        <w:rPr>
          <w:rFonts w:ascii="Arial" w:hAnsi="Arial" w:cs="Arial"/>
          <w:szCs w:val="20"/>
          <w:lang w:eastAsia="en-US"/>
        </w:rPr>
      </w:pPr>
      <w:r w:rsidRPr="000A1A46">
        <w:rPr>
          <w:rFonts w:ascii="Arial" w:hAnsi="Arial" w:cs="Arial"/>
          <w:szCs w:val="20"/>
          <w:lang w:eastAsia="en-US"/>
        </w:rPr>
        <w:t>Reza Rasaei was arrested on 24 November 2022</w:t>
      </w:r>
      <w:r w:rsidR="00D1232A">
        <w:rPr>
          <w:rFonts w:ascii="Arial" w:hAnsi="Arial" w:cs="Arial"/>
          <w:szCs w:val="20"/>
          <w:lang w:eastAsia="en-US"/>
        </w:rPr>
        <w:t>,</w:t>
      </w:r>
      <w:r w:rsidRPr="000A1A46">
        <w:rPr>
          <w:rFonts w:ascii="Arial" w:hAnsi="Arial" w:cs="Arial"/>
          <w:szCs w:val="20"/>
          <w:lang w:eastAsia="en-US"/>
        </w:rPr>
        <w:t xml:space="preserve"> </w:t>
      </w:r>
      <w:r>
        <w:rPr>
          <w:rFonts w:ascii="Arial" w:hAnsi="Arial" w:cs="Arial"/>
          <w:szCs w:val="20"/>
          <w:lang w:eastAsia="en-US"/>
        </w:rPr>
        <w:t xml:space="preserve">six days after attending an annual commemoration on 18 November 2022 in Sahneh marking the death of a spiritual leader of the </w:t>
      </w:r>
      <w:r w:rsidRPr="0000402D">
        <w:rPr>
          <w:rFonts w:ascii="Arial" w:hAnsi="Arial" w:cs="Arial"/>
          <w:szCs w:val="20"/>
          <w:lang w:eastAsia="en-US"/>
        </w:rPr>
        <w:t>Yaresan</w:t>
      </w:r>
      <w:r>
        <w:rPr>
          <w:rFonts w:ascii="Arial" w:hAnsi="Arial" w:cs="Arial"/>
          <w:szCs w:val="20"/>
          <w:lang w:eastAsia="en-US"/>
        </w:rPr>
        <w:t xml:space="preserve"> faith. The memorial ceremony turned into a protest, </w:t>
      </w:r>
      <w:r w:rsidR="00D1232A">
        <w:rPr>
          <w:rFonts w:ascii="Arial" w:hAnsi="Arial" w:cs="Arial"/>
          <w:szCs w:val="20"/>
          <w:lang w:eastAsia="en-US"/>
        </w:rPr>
        <w:t>with people</w:t>
      </w:r>
      <w:r>
        <w:rPr>
          <w:rFonts w:ascii="Arial" w:hAnsi="Arial" w:cs="Arial"/>
          <w:szCs w:val="20"/>
          <w:lang w:eastAsia="en-US"/>
        </w:rPr>
        <w:t xml:space="preserve"> call</w:t>
      </w:r>
      <w:r w:rsidR="00D1232A">
        <w:rPr>
          <w:rFonts w:ascii="Arial" w:hAnsi="Arial" w:cs="Arial"/>
          <w:szCs w:val="20"/>
          <w:lang w:eastAsia="en-US"/>
        </w:rPr>
        <w:t>ing</w:t>
      </w:r>
      <w:r>
        <w:rPr>
          <w:rFonts w:ascii="Arial" w:hAnsi="Arial" w:cs="Arial"/>
          <w:szCs w:val="20"/>
          <w:lang w:eastAsia="en-US"/>
        </w:rPr>
        <w:t xml:space="preserve"> for truth and justice for the unlawful killing of Kian Pirfalak two days prior by security forces in Izeh, Khuzestan province, in the context of the “Woman Life Freedom” protests. During the protest in Sahneh, an agent from the </w:t>
      </w:r>
      <w:r w:rsidRPr="00241006">
        <w:rPr>
          <w:rFonts w:ascii="Arial" w:hAnsi="Arial" w:cs="Arial"/>
          <w:szCs w:val="20"/>
          <w:lang w:eastAsia="en-US"/>
        </w:rPr>
        <w:t xml:space="preserve">Intelligence Organization of the Revolutionary Guards </w:t>
      </w:r>
      <w:r>
        <w:rPr>
          <w:rFonts w:ascii="Arial" w:hAnsi="Arial" w:cs="Arial"/>
          <w:szCs w:val="20"/>
          <w:lang w:eastAsia="en-US"/>
        </w:rPr>
        <w:t>died after sustaining multiple knife wounds. Authorities accused Reza Rasaei, among others present at the commemoration, of stabbing the security official, which he repeatedly denied. A</w:t>
      </w:r>
      <w:r w:rsidRPr="000A1A46">
        <w:rPr>
          <w:rFonts w:ascii="Arial" w:hAnsi="Arial" w:cs="Arial"/>
          <w:szCs w:val="20"/>
          <w:lang w:eastAsia="en-US"/>
        </w:rPr>
        <w:t xml:space="preserve">ccording to </w:t>
      </w:r>
      <w:r>
        <w:rPr>
          <w:rFonts w:ascii="Arial" w:hAnsi="Arial" w:cs="Arial"/>
          <w:szCs w:val="20"/>
          <w:lang w:eastAsia="en-US"/>
        </w:rPr>
        <w:t>an informed source</w:t>
      </w:r>
      <w:r w:rsidRPr="000A1A46">
        <w:rPr>
          <w:rFonts w:ascii="Arial" w:hAnsi="Arial" w:cs="Arial"/>
          <w:szCs w:val="20"/>
          <w:lang w:eastAsia="en-US"/>
        </w:rPr>
        <w:t xml:space="preserve">, </w:t>
      </w:r>
      <w:r>
        <w:rPr>
          <w:rFonts w:ascii="Arial" w:hAnsi="Arial" w:cs="Arial"/>
          <w:szCs w:val="20"/>
          <w:lang w:eastAsia="en-US"/>
        </w:rPr>
        <w:t xml:space="preserve">following his arrest, Reza Rasaei was </w:t>
      </w:r>
      <w:r w:rsidRPr="000A1A46">
        <w:rPr>
          <w:rFonts w:ascii="Arial" w:hAnsi="Arial" w:cs="Arial"/>
          <w:szCs w:val="20"/>
          <w:lang w:eastAsia="en-US"/>
        </w:rPr>
        <w:t>transferred to a detention facility run by the Intelligence Organization of the Revolutionary Guards in Sahneh</w:t>
      </w:r>
      <w:r>
        <w:rPr>
          <w:rFonts w:ascii="Arial" w:hAnsi="Arial" w:cs="Arial"/>
          <w:szCs w:val="20"/>
          <w:lang w:eastAsia="en-US"/>
        </w:rPr>
        <w:t xml:space="preserve">, where agents subjected him to severe beatings, electric shocks and </w:t>
      </w:r>
      <w:r w:rsidRPr="00390A73">
        <w:rPr>
          <w:rFonts w:ascii="Arial" w:hAnsi="Arial" w:cs="Arial"/>
          <w:szCs w:val="20"/>
          <w:lang w:eastAsia="en-US"/>
        </w:rPr>
        <w:t>suffocation by putting a plastic bag over his head</w:t>
      </w:r>
      <w:r>
        <w:rPr>
          <w:rFonts w:ascii="Arial" w:hAnsi="Arial" w:cs="Arial"/>
          <w:szCs w:val="20"/>
          <w:lang w:eastAsia="en-US"/>
        </w:rPr>
        <w:t xml:space="preserve">. According to information obtained by Amnesty International, </w:t>
      </w:r>
      <w:r w:rsidR="00695354">
        <w:rPr>
          <w:rFonts w:ascii="Arial" w:hAnsi="Arial" w:cs="Arial"/>
          <w:szCs w:val="20"/>
          <w:lang w:eastAsia="en-US"/>
        </w:rPr>
        <w:t>agents also subjected him to</w:t>
      </w:r>
      <w:r>
        <w:rPr>
          <w:rFonts w:ascii="Arial" w:hAnsi="Arial" w:cs="Arial"/>
          <w:szCs w:val="20"/>
          <w:lang w:eastAsia="en-US"/>
        </w:rPr>
        <w:t xml:space="preserve"> suspension from the ceiling while his hands and legs were tied behind his back for prolonged periods of time</w:t>
      </w:r>
      <w:r w:rsidR="00695354">
        <w:rPr>
          <w:rFonts w:ascii="Arial" w:hAnsi="Arial" w:cs="Arial"/>
          <w:szCs w:val="20"/>
          <w:lang w:eastAsia="en-US"/>
        </w:rPr>
        <w:t xml:space="preserve">, and </w:t>
      </w:r>
      <w:r>
        <w:rPr>
          <w:rFonts w:ascii="Arial" w:hAnsi="Arial" w:cs="Arial"/>
          <w:szCs w:val="20"/>
          <w:lang w:eastAsia="en-US"/>
        </w:rPr>
        <w:t xml:space="preserve">to sexual violence including through stripping him naked in front of other detainees and putting </w:t>
      </w:r>
      <w:r w:rsidRPr="009A42B2">
        <w:rPr>
          <w:rFonts w:ascii="Arial" w:hAnsi="Arial" w:cs="Arial"/>
          <w:szCs w:val="20"/>
          <w:lang w:eastAsia="en-US"/>
        </w:rPr>
        <w:t xml:space="preserve">ice on </w:t>
      </w:r>
      <w:r>
        <w:rPr>
          <w:rFonts w:ascii="Arial" w:hAnsi="Arial" w:cs="Arial"/>
          <w:szCs w:val="20"/>
          <w:lang w:eastAsia="en-US"/>
        </w:rPr>
        <w:t>his genitals while he was suspended.</w:t>
      </w:r>
      <w:r w:rsidR="00D1232A">
        <w:rPr>
          <w:rFonts w:ascii="Arial" w:hAnsi="Arial" w:cs="Arial"/>
          <w:szCs w:val="20"/>
          <w:lang w:eastAsia="en-US"/>
        </w:rPr>
        <w:t xml:space="preserve"> </w:t>
      </w:r>
      <w:r w:rsidR="00D1232A">
        <w:rPr>
          <w:rFonts w:asciiTheme="minorBidi" w:hAnsiTheme="minorBidi" w:cstheme="minorBidi"/>
          <w:szCs w:val="20"/>
          <w:lang w:eastAsia="en-US"/>
        </w:rPr>
        <w:t xml:space="preserve">He is currently held </w:t>
      </w:r>
      <w:r w:rsidR="00D1232A" w:rsidRPr="00D1232A">
        <w:rPr>
          <w:rFonts w:ascii="Arial" w:hAnsi="Arial" w:cs="Arial"/>
          <w:szCs w:val="20"/>
          <w:lang w:eastAsia="en-US"/>
        </w:rPr>
        <w:t>in Dizel Abad prison, Kermanshah province</w:t>
      </w:r>
      <w:r w:rsidR="00D1232A">
        <w:rPr>
          <w:rFonts w:ascii="Arial" w:hAnsi="Arial" w:cs="Arial"/>
          <w:szCs w:val="20"/>
          <w:lang w:eastAsia="en-US"/>
        </w:rPr>
        <w:t>.</w:t>
      </w:r>
    </w:p>
    <w:p w14:paraId="41604388" w14:textId="3ECCA7EA" w:rsidR="003F5057" w:rsidRDefault="003F5057" w:rsidP="00367C2F">
      <w:pPr>
        <w:spacing w:before="240" w:line="240" w:lineRule="auto"/>
        <w:rPr>
          <w:rFonts w:ascii="Arial" w:hAnsi="Arial" w:cs="Arial"/>
          <w:szCs w:val="20"/>
          <w:lang w:eastAsia="en-US"/>
        </w:rPr>
      </w:pPr>
      <w:r w:rsidRPr="009F06CA">
        <w:rPr>
          <w:rFonts w:asciiTheme="minorBidi" w:hAnsiTheme="minorBidi" w:cstheme="minorBidi"/>
          <w:szCs w:val="20"/>
          <w:lang w:eastAsia="en-US"/>
        </w:rPr>
        <w:t xml:space="preserve">Revolutionary Guards agents put several lawyers selected by Reza Rasaei’s family under intense pressure to stop representing him. He was only able to secure and meet with a lawyer of his choosing after the investigation stage ended and he was transferred to Dizel Abad prison </w:t>
      </w:r>
      <w:r w:rsidR="00D468E8">
        <w:rPr>
          <w:rFonts w:asciiTheme="minorBidi" w:hAnsiTheme="minorBidi" w:cstheme="minorBidi"/>
          <w:szCs w:val="20"/>
          <w:lang w:eastAsia="en-US"/>
        </w:rPr>
        <w:t xml:space="preserve">about four </w:t>
      </w:r>
      <w:r w:rsidR="006C09A4">
        <w:rPr>
          <w:rFonts w:asciiTheme="minorBidi" w:hAnsiTheme="minorBidi" w:cstheme="minorBidi"/>
          <w:szCs w:val="20"/>
          <w:lang w:eastAsia="en-US"/>
        </w:rPr>
        <w:t>months after his arrest</w:t>
      </w:r>
      <w:r w:rsidRPr="009F06CA">
        <w:rPr>
          <w:rFonts w:asciiTheme="minorBidi" w:hAnsiTheme="minorBidi" w:cstheme="minorBidi"/>
          <w:szCs w:val="20"/>
          <w:lang w:eastAsia="en-US"/>
        </w:rPr>
        <w:t xml:space="preserve">. Reza Rasaei’s trial in front of </w:t>
      </w:r>
      <w:r w:rsidRPr="009F06CA">
        <w:rPr>
          <w:rFonts w:asciiTheme="minorBidi" w:hAnsiTheme="minorBidi" w:cstheme="minorBidi"/>
          <w:iCs/>
          <w:szCs w:val="18"/>
        </w:rPr>
        <w:t xml:space="preserve">Branch </w:t>
      </w:r>
      <w:r>
        <w:rPr>
          <w:rFonts w:asciiTheme="minorBidi" w:hAnsiTheme="minorBidi" w:cstheme="minorBidi"/>
          <w:iCs/>
          <w:szCs w:val="18"/>
        </w:rPr>
        <w:t xml:space="preserve">Two </w:t>
      </w:r>
      <w:r w:rsidRPr="009F06CA">
        <w:rPr>
          <w:rFonts w:asciiTheme="minorBidi" w:hAnsiTheme="minorBidi" w:cstheme="minorBidi"/>
          <w:iCs/>
          <w:szCs w:val="18"/>
        </w:rPr>
        <w:t xml:space="preserve">of Criminal Court </w:t>
      </w:r>
      <w:r>
        <w:rPr>
          <w:rFonts w:asciiTheme="minorBidi" w:hAnsiTheme="minorBidi" w:cstheme="minorBidi"/>
          <w:iCs/>
          <w:szCs w:val="18"/>
        </w:rPr>
        <w:t>One</w:t>
      </w:r>
      <w:r w:rsidRPr="009F06CA">
        <w:rPr>
          <w:rFonts w:asciiTheme="minorBidi" w:hAnsiTheme="minorBidi" w:cstheme="minorBidi"/>
          <w:iCs/>
          <w:szCs w:val="18"/>
        </w:rPr>
        <w:t xml:space="preserve"> in Kermanshah</w:t>
      </w:r>
      <w:r w:rsidRPr="009F06CA">
        <w:rPr>
          <w:rFonts w:asciiTheme="minorBidi" w:hAnsiTheme="minorBidi" w:cstheme="minorBidi"/>
          <w:i/>
          <w:sz w:val="20"/>
          <w:szCs w:val="20"/>
        </w:rPr>
        <w:t xml:space="preserve"> </w:t>
      </w:r>
      <w:r w:rsidRPr="009F06CA">
        <w:rPr>
          <w:rFonts w:asciiTheme="minorBidi" w:hAnsiTheme="minorBidi" w:cstheme="minorBidi"/>
          <w:szCs w:val="20"/>
          <w:lang w:eastAsia="en-US"/>
        </w:rPr>
        <w:t>took place over three sessions, with the final hearing held on 21 September 2023. When Reza Rasaei told the judge during</w:t>
      </w:r>
      <w:r>
        <w:rPr>
          <w:rFonts w:ascii="Arial" w:hAnsi="Arial" w:cs="Arial"/>
          <w:szCs w:val="20"/>
          <w:lang w:eastAsia="en-US"/>
        </w:rPr>
        <w:t xml:space="preserve"> trial that his forced “confessions” were made </w:t>
      </w:r>
      <w:r w:rsidR="00565F18">
        <w:rPr>
          <w:rFonts w:ascii="Arial" w:hAnsi="Arial" w:cs="Arial"/>
          <w:szCs w:val="20"/>
          <w:lang w:eastAsia="en-US"/>
        </w:rPr>
        <w:t>under</w:t>
      </w:r>
      <w:r>
        <w:rPr>
          <w:rFonts w:ascii="Arial" w:hAnsi="Arial" w:cs="Arial"/>
          <w:szCs w:val="20"/>
          <w:lang w:eastAsia="en-US"/>
        </w:rPr>
        <w:t xml:space="preserve"> torture and other ill-treatment during interrogations in the first four months of his detention, the presiding judge merely asked Reza Rasaei to show his torture-related bruises</w:t>
      </w:r>
      <w:r w:rsidR="00565F18">
        <w:rPr>
          <w:rFonts w:ascii="Arial" w:hAnsi="Arial" w:cs="Arial"/>
          <w:szCs w:val="20"/>
          <w:lang w:eastAsia="en-US"/>
        </w:rPr>
        <w:t>,</w:t>
      </w:r>
      <w:r>
        <w:rPr>
          <w:rFonts w:ascii="Arial" w:hAnsi="Arial" w:cs="Arial"/>
          <w:szCs w:val="20"/>
          <w:lang w:eastAsia="en-US"/>
        </w:rPr>
        <w:t xml:space="preserve"> even though the trial was taking place more than six months after interrogations </w:t>
      </w:r>
      <w:r w:rsidR="00565F18">
        <w:rPr>
          <w:rFonts w:ascii="Arial" w:hAnsi="Arial" w:cs="Arial"/>
          <w:szCs w:val="20"/>
          <w:lang w:eastAsia="en-US"/>
        </w:rPr>
        <w:t xml:space="preserve">had </w:t>
      </w:r>
      <w:r>
        <w:rPr>
          <w:rFonts w:ascii="Arial" w:hAnsi="Arial" w:cs="Arial"/>
          <w:szCs w:val="20"/>
          <w:lang w:eastAsia="en-US"/>
        </w:rPr>
        <w:t xml:space="preserve">ended and when the bruises would no longer be visible. The judge did not order investigations into his torture claims or refer Reza Rasaei for forensic examination. During both the appeal and request for judicial review, the </w:t>
      </w:r>
      <w:r w:rsidR="00565F18">
        <w:rPr>
          <w:rFonts w:ascii="Arial" w:hAnsi="Arial" w:cs="Arial"/>
          <w:szCs w:val="20"/>
          <w:lang w:eastAsia="en-US"/>
        </w:rPr>
        <w:t>c</w:t>
      </w:r>
      <w:r>
        <w:rPr>
          <w:rFonts w:ascii="Arial" w:hAnsi="Arial" w:cs="Arial"/>
          <w:szCs w:val="20"/>
          <w:lang w:eastAsia="en-US"/>
        </w:rPr>
        <w:t xml:space="preserve">ourts disregarded key evidence, including Reza Rasaei’s lawyer’s </w:t>
      </w:r>
      <w:r w:rsidR="00565F18">
        <w:rPr>
          <w:rFonts w:ascii="Arial" w:hAnsi="Arial" w:cs="Arial"/>
          <w:szCs w:val="20"/>
          <w:lang w:eastAsia="en-US"/>
        </w:rPr>
        <w:t xml:space="preserve">defence </w:t>
      </w:r>
      <w:r>
        <w:rPr>
          <w:rFonts w:ascii="Arial" w:hAnsi="Arial" w:cs="Arial"/>
          <w:szCs w:val="20"/>
          <w:lang w:eastAsia="en-US"/>
        </w:rPr>
        <w:t>submissions detailing the flawed and incomplete nature of investigations, highlighting, among other issues, concerns over the opinion of the Legal Medical Examiner on the number of weapons used in the agent’s killing. Moreover, the submissions highlighted that t</w:t>
      </w:r>
      <w:r w:rsidRPr="00F37743">
        <w:rPr>
          <w:rFonts w:ascii="Arial" w:hAnsi="Arial" w:cs="Arial"/>
          <w:szCs w:val="20"/>
          <w:lang w:eastAsia="en-US"/>
        </w:rPr>
        <w:t xml:space="preserve">he sole prosecution witness who claimed during interrogations that he saw Reza Rasaei stab the agent from the front subsequently recanted </w:t>
      </w:r>
      <w:r>
        <w:rPr>
          <w:rFonts w:ascii="Arial" w:hAnsi="Arial" w:cs="Arial"/>
          <w:szCs w:val="20"/>
          <w:lang w:eastAsia="en-US"/>
        </w:rPr>
        <w:t xml:space="preserve">his initial statements </w:t>
      </w:r>
      <w:r w:rsidRPr="00F37743">
        <w:rPr>
          <w:rFonts w:ascii="Arial" w:hAnsi="Arial" w:cs="Arial"/>
          <w:szCs w:val="20"/>
          <w:lang w:eastAsia="en-US"/>
        </w:rPr>
        <w:t xml:space="preserve">and said </w:t>
      </w:r>
      <w:r>
        <w:rPr>
          <w:rFonts w:ascii="Arial" w:hAnsi="Arial" w:cs="Arial"/>
          <w:szCs w:val="20"/>
          <w:lang w:eastAsia="en-US"/>
        </w:rPr>
        <w:t xml:space="preserve">they were made </w:t>
      </w:r>
      <w:r w:rsidRPr="00F37743">
        <w:rPr>
          <w:rFonts w:ascii="Arial" w:hAnsi="Arial" w:cs="Arial"/>
          <w:szCs w:val="20"/>
          <w:lang w:eastAsia="en-US"/>
        </w:rPr>
        <w:t>under torture and other ill-treatment.</w:t>
      </w:r>
      <w:r>
        <w:rPr>
          <w:rFonts w:ascii="Arial" w:hAnsi="Arial" w:cs="Arial"/>
          <w:szCs w:val="20"/>
          <w:lang w:eastAsia="en-US"/>
        </w:rPr>
        <w:t xml:space="preserve"> </w:t>
      </w:r>
    </w:p>
    <w:p w14:paraId="45AEC6D0" w14:textId="5FB13F68" w:rsidR="003F5057" w:rsidRDefault="003F5057" w:rsidP="00367C2F">
      <w:pPr>
        <w:spacing w:before="240" w:line="240" w:lineRule="auto"/>
        <w:rPr>
          <w:rFonts w:ascii="Arial" w:hAnsi="Arial" w:cs="Arial"/>
          <w:szCs w:val="20"/>
          <w:lang w:eastAsia="en-US"/>
        </w:rPr>
      </w:pPr>
      <w:r>
        <w:rPr>
          <w:rFonts w:ascii="Arial" w:hAnsi="Arial" w:cs="Arial"/>
          <w:szCs w:val="20"/>
          <w:lang w:eastAsia="en-US"/>
        </w:rPr>
        <w:t xml:space="preserve">From September-December 2022, </w:t>
      </w:r>
      <w:r w:rsidRPr="00DF4609">
        <w:rPr>
          <w:rFonts w:ascii="Arial" w:hAnsi="Arial" w:cs="Arial"/>
          <w:szCs w:val="20"/>
          <w:lang w:eastAsia="en-US"/>
        </w:rPr>
        <w:t>an unprecedented popular uprising against the Islamic Republic system</w:t>
      </w:r>
      <w:r>
        <w:rPr>
          <w:rFonts w:ascii="Arial" w:hAnsi="Arial" w:cs="Arial"/>
          <w:szCs w:val="20"/>
          <w:lang w:eastAsia="en-US"/>
        </w:rPr>
        <w:t xml:space="preserve"> took place across Iran, sparked by the </w:t>
      </w:r>
      <w:r w:rsidRPr="008D3994">
        <w:rPr>
          <w:rFonts w:ascii="Arial" w:hAnsi="Arial" w:cs="Arial"/>
          <w:szCs w:val="20"/>
          <w:lang w:eastAsia="en-US"/>
        </w:rPr>
        <w:t>death in custody</w:t>
      </w:r>
      <w:r w:rsidRPr="00F0066D">
        <w:rPr>
          <w:rFonts w:ascii="Arial" w:hAnsi="Arial" w:cs="Arial"/>
          <w:szCs w:val="20"/>
          <w:lang w:eastAsia="en-US"/>
        </w:rPr>
        <w:t xml:space="preserve"> </w:t>
      </w:r>
      <w:r w:rsidRPr="008D3994">
        <w:rPr>
          <w:rFonts w:ascii="Arial" w:hAnsi="Arial" w:cs="Arial"/>
          <w:szCs w:val="20"/>
          <w:lang w:eastAsia="en-US"/>
        </w:rPr>
        <w:t xml:space="preserve">on 16 September </w:t>
      </w:r>
      <w:r>
        <w:rPr>
          <w:rFonts w:ascii="Arial" w:hAnsi="Arial" w:cs="Arial"/>
          <w:szCs w:val="20"/>
          <w:lang w:eastAsia="en-US"/>
        </w:rPr>
        <w:t>2022</w:t>
      </w:r>
      <w:r w:rsidRPr="008D3994">
        <w:rPr>
          <w:rFonts w:ascii="Arial" w:hAnsi="Arial" w:cs="Arial"/>
          <w:szCs w:val="20"/>
          <w:lang w:eastAsia="en-US"/>
        </w:rPr>
        <w:t xml:space="preserve"> of </w:t>
      </w:r>
      <w:r>
        <w:rPr>
          <w:rFonts w:ascii="Arial" w:hAnsi="Arial" w:cs="Arial"/>
          <w:szCs w:val="20"/>
          <w:lang w:eastAsia="en-US"/>
        </w:rPr>
        <w:t>Jina/Mahsa</w:t>
      </w:r>
      <w:r w:rsidRPr="008D3994">
        <w:rPr>
          <w:rFonts w:ascii="Arial" w:hAnsi="Arial" w:cs="Arial"/>
          <w:szCs w:val="20"/>
          <w:lang w:eastAsia="en-US"/>
        </w:rPr>
        <w:t xml:space="preserve"> Amini</w:t>
      </w:r>
      <w:r w:rsidR="00994DCE">
        <w:rPr>
          <w:rFonts w:ascii="Arial" w:hAnsi="Arial" w:cs="Arial"/>
          <w:szCs w:val="20"/>
          <w:lang w:eastAsia="en-US"/>
        </w:rPr>
        <w:t xml:space="preserve">, </w:t>
      </w:r>
      <w:r>
        <w:rPr>
          <w:rFonts w:ascii="Arial" w:hAnsi="Arial" w:cs="Arial"/>
          <w:szCs w:val="20"/>
          <w:lang w:eastAsia="en-US"/>
        </w:rPr>
        <w:t>days after her arbitrary arrest by</w:t>
      </w:r>
      <w:r w:rsidRPr="008D3994">
        <w:rPr>
          <w:rFonts w:ascii="Arial" w:hAnsi="Arial" w:cs="Arial"/>
          <w:szCs w:val="20"/>
          <w:lang w:eastAsia="en-US"/>
        </w:rPr>
        <w:t xml:space="preserve"> Iran’s “morality” police</w:t>
      </w:r>
      <w:r>
        <w:rPr>
          <w:rFonts w:ascii="Arial" w:hAnsi="Arial" w:cs="Arial"/>
          <w:szCs w:val="20"/>
          <w:lang w:eastAsia="en-US"/>
        </w:rPr>
        <w:t xml:space="preserve">. Iranian </w:t>
      </w:r>
      <w:r w:rsidRPr="008D3994">
        <w:rPr>
          <w:rFonts w:ascii="Arial" w:hAnsi="Arial" w:cs="Arial"/>
          <w:szCs w:val="20"/>
          <w:lang w:eastAsia="en-US"/>
        </w:rPr>
        <w:t xml:space="preserve">authorities extensively and unlawfully fired live ammunition, metal pellets and tear gas and subjected protesters to severe beatings. </w:t>
      </w:r>
      <w:r>
        <w:rPr>
          <w:rFonts w:ascii="Arial" w:hAnsi="Arial" w:cs="Arial"/>
          <w:szCs w:val="20"/>
          <w:lang w:eastAsia="en-US"/>
        </w:rPr>
        <w:t>H</w:t>
      </w:r>
      <w:r w:rsidRPr="008D3994">
        <w:rPr>
          <w:rFonts w:ascii="Arial" w:hAnsi="Arial" w:cs="Arial"/>
          <w:szCs w:val="20"/>
          <w:lang w:eastAsia="en-US"/>
        </w:rPr>
        <w:t xml:space="preserve">undreds of protesters and bystanders </w:t>
      </w:r>
      <w:r>
        <w:rPr>
          <w:rFonts w:ascii="Arial" w:hAnsi="Arial" w:cs="Arial"/>
          <w:szCs w:val="20"/>
          <w:lang w:eastAsia="en-US"/>
        </w:rPr>
        <w:t xml:space="preserve">were </w:t>
      </w:r>
      <w:r w:rsidRPr="008D3994">
        <w:rPr>
          <w:rFonts w:ascii="Arial" w:hAnsi="Arial" w:cs="Arial"/>
          <w:szCs w:val="20"/>
          <w:lang w:eastAsia="en-US"/>
        </w:rPr>
        <w:t>unlawfully killed by security forces, including dozens of children</w:t>
      </w:r>
      <w:r>
        <w:rPr>
          <w:rFonts w:ascii="Arial" w:hAnsi="Arial" w:cs="Arial"/>
          <w:szCs w:val="20"/>
          <w:lang w:eastAsia="en-US"/>
        </w:rPr>
        <w:t>, and t</w:t>
      </w:r>
      <w:r w:rsidRPr="008D3994">
        <w:rPr>
          <w:rFonts w:ascii="Arial" w:hAnsi="Arial" w:cs="Arial"/>
          <w:szCs w:val="20"/>
          <w:lang w:eastAsia="en-US"/>
        </w:rPr>
        <w:t xml:space="preserve">housands </w:t>
      </w:r>
      <w:r>
        <w:rPr>
          <w:rFonts w:ascii="Arial" w:hAnsi="Arial" w:cs="Arial"/>
          <w:szCs w:val="20"/>
          <w:lang w:eastAsia="en-US"/>
        </w:rPr>
        <w:t>of others were injured</w:t>
      </w:r>
      <w:r w:rsidRPr="008D3994">
        <w:rPr>
          <w:rFonts w:ascii="Arial" w:hAnsi="Arial" w:cs="Arial"/>
          <w:szCs w:val="20"/>
          <w:lang w:eastAsia="en-US"/>
        </w:rPr>
        <w:t>.</w:t>
      </w:r>
      <w:r>
        <w:rPr>
          <w:rFonts w:ascii="Arial" w:hAnsi="Arial" w:cs="Arial"/>
          <w:szCs w:val="20"/>
          <w:lang w:eastAsia="en-US"/>
        </w:rPr>
        <w:t xml:space="preserve"> </w:t>
      </w:r>
      <w:r w:rsidRPr="00390A3C">
        <w:rPr>
          <w:rFonts w:ascii="Arial" w:hAnsi="Arial" w:cs="Arial"/>
          <w:szCs w:val="20"/>
          <w:lang w:eastAsia="en-US"/>
        </w:rPr>
        <w:t xml:space="preserve">To date, the authorities have arbitrarily executed </w:t>
      </w:r>
      <w:r w:rsidR="00994DCE">
        <w:rPr>
          <w:rFonts w:ascii="Arial" w:hAnsi="Arial" w:cs="Arial"/>
          <w:szCs w:val="20"/>
          <w:lang w:eastAsia="en-US"/>
        </w:rPr>
        <w:t xml:space="preserve">at least </w:t>
      </w:r>
      <w:r>
        <w:rPr>
          <w:rFonts w:ascii="Arial" w:hAnsi="Arial" w:cs="Arial"/>
          <w:szCs w:val="20"/>
          <w:lang w:eastAsia="en-US"/>
        </w:rPr>
        <w:t>nine</w:t>
      </w:r>
      <w:r w:rsidRPr="00390A3C">
        <w:rPr>
          <w:rFonts w:ascii="Arial" w:hAnsi="Arial" w:cs="Arial"/>
          <w:szCs w:val="20"/>
          <w:lang w:eastAsia="en-US"/>
        </w:rPr>
        <w:t xml:space="preserve"> people in connection with the </w:t>
      </w:r>
      <w:r w:rsidR="00994DCE">
        <w:rPr>
          <w:rFonts w:ascii="Arial" w:hAnsi="Arial" w:cs="Arial"/>
          <w:szCs w:val="20"/>
          <w:lang w:eastAsia="en-US"/>
        </w:rPr>
        <w:t>uprising</w:t>
      </w:r>
      <w:r>
        <w:rPr>
          <w:rFonts w:ascii="Arial" w:hAnsi="Arial" w:cs="Arial"/>
          <w:szCs w:val="20"/>
          <w:lang w:eastAsia="en-US"/>
        </w:rPr>
        <w:t xml:space="preserve"> </w:t>
      </w:r>
      <w:r w:rsidRPr="00390A3C">
        <w:rPr>
          <w:rFonts w:ascii="Arial" w:hAnsi="Arial" w:cs="Arial"/>
          <w:szCs w:val="20"/>
          <w:lang w:eastAsia="en-US"/>
        </w:rPr>
        <w:t>after grossly unfair</w:t>
      </w:r>
      <w:r>
        <w:rPr>
          <w:rFonts w:ascii="Arial" w:hAnsi="Arial" w:cs="Arial"/>
          <w:szCs w:val="20"/>
          <w:lang w:eastAsia="en-US"/>
        </w:rPr>
        <w:t xml:space="preserve"> </w:t>
      </w:r>
      <w:r w:rsidRPr="00390A3C">
        <w:rPr>
          <w:rFonts w:ascii="Arial" w:hAnsi="Arial" w:cs="Arial"/>
          <w:szCs w:val="20"/>
          <w:lang w:eastAsia="en-US"/>
        </w:rPr>
        <w:t>trials marred by torture allegations</w:t>
      </w:r>
      <w:r w:rsidRPr="00BD7596">
        <w:rPr>
          <w:rFonts w:ascii="Arial" w:hAnsi="Arial" w:cs="Arial"/>
          <w:szCs w:val="20"/>
          <w:lang w:eastAsia="en-US"/>
        </w:rPr>
        <w:t xml:space="preserve">. </w:t>
      </w:r>
      <w:r w:rsidRPr="00390A73">
        <w:rPr>
          <w:rFonts w:ascii="Arial" w:hAnsi="Arial" w:cs="Arial"/>
          <w:szCs w:val="20"/>
          <w:lang w:eastAsia="en-US"/>
        </w:rPr>
        <w:t xml:space="preserve">The authorities </w:t>
      </w:r>
      <w:r>
        <w:rPr>
          <w:rFonts w:ascii="Arial" w:hAnsi="Arial" w:cs="Arial"/>
          <w:szCs w:val="20"/>
          <w:lang w:eastAsia="en-US"/>
        </w:rPr>
        <w:t xml:space="preserve">have executed at least </w:t>
      </w:r>
      <w:r w:rsidR="00F55CA6">
        <w:rPr>
          <w:rFonts w:ascii="Arial" w:hAnsi="Arial" w:cs="Arial"/>
          <w:szCs w:val="20"/>
          <w:lang w:eastAsia="en-US"/>
        </w:rPr>
        <w:t xml:space="preserve">four other </w:t>
      </w:r>
      <w:r>
        <w:rPr>
          <w:rFonts w:ascii="Arial" w:hAnsi="Arial" w:cs="Arial"/>
          <w:szCs w:val="20"/>
          <w:lang w:eastAsia="en-US"/>
        </w:rPr>
        <w:t xml:space="preserve">people in connection with nationwide protests since 2018 and </w:t>
      </w:r>
      <w:r w:rsidRPr="00390A73">
        <w:rPr>
          <w:rFonts w:ascii="Arial" w:hAnsi="Arial" w:cs="Arial"/>
          <w:szCs w:val="20"/>
          <w:lang w:eastAsia="en-US"/>
        </w:rPr>
        <w:t xml:space="preserve">are </w:t>
      </w:r>
      <w:r>
        <w:rPr>
          <w:rFonts w:ascii="Arial" w:hAnsi="Arial" w:cs="Arial"/>
          <w:szCs w:val="20"/>
          <w:lang w:eastAsia="en-US"/>
        </w:rPr>
        <w:t xml:space="preserve">increasingly </w:t>
      </w:r>
      <w:r w:rsidRPr="00390A73">
        <w:rPr>
          <w:rFonts w:ascii="Arial" w:hAnsi="Arial" w:cs="Arial"/>
          <w:szCs w:val="20"/>
          <w:lang w:eastAsia="en-US"/>
        </w:rPr>
        <w:t xml:space="preserve">using </w:t>
      </w:r>
      <w:r>
        <w:rPr>
          <w:rFonts w:ascii="Arial" w:hAnsi="Arial" w:cs="Arial"/>
          <w:szCs w:val="20"/>
          <w:lang w:eastAsia="en-US"/>
        </w:rPr>
        <w:t xml:space="preserve">the death penalty </w:t>
      </w:r>
      <w:r w:rsidRPr="00390A73">
        <w:rPr>
          <w:rFonts w:ascii="Arial" w:hAnsi="Arial" w:cs="Arial"/>
          <w:szCs w:val="20"/>
          <w:lang w:eastAsia="en-US"/>
        </w:rPr>
        <w:t>to torment and terrorize people in Iran and impose silence and subservience through brute force.</w:t>
      </w:r>
    </w:p>
    <w:p w14:paraId="0FD92348" w14:textId="58CCDCD8" w:rsidR="00A76249" w:rsidRDefault="003F5057" w:rsidP="00367C2F">
      <w:pPr>
        <w:spacing w:before="240" w:line="240" w:lineRule="auto"/>
        <w:jc w:val="both"/>
        <w:rPr>
          <w:rFonts w:ascii="Arial" w:hAnsi="Arial" w:cs="Arial"/>
          <w:szCs w:val="20"/>
          <w:lang w:eastAsia="en-US"/>
        </w:rPr>
      </w:pPr>
      <w:r w:rsidRPr="00034955">
        <w:rPr>
          <w:rFonts w:ascii="Arial" w:hAnsi="Arial" w:cs="Arial"/>
          <w:szCs w:val="20"/>
          <w:lang w:eastAsia="en-US"/>
        </w:rPr>
        <w:t>Ethnic</w:t>
      </w:r>
      <w:r>
        <w:rPr>
          <w:rFonts w:ascii="Arial" w:hAnsi="Arial" w:cs="Arial"/>
          <w:szCs w:val="20"/>
          <w:lang w:eastAsia="en-US"/>
        </w:rPr>
        <w:t xml:space="preserve"> and religious</w:t>
      </w:r>
      <w:r w:rsidRPr="00034955">
        <w:rPr>
          <w:rFonts w:ascii="Arial" w:hAnsi="Arial" w:cs="Arial"/>
          <w:szCs w:val="20"/>
          <w:lang w:eastAsia="en-US"/>
        </w:rPr>
        <w:t xml:space="preserve"> minorities</w:t>
      </w:r>
      <w:r>
        <w:rPr>
          <w:rFonts w:ascii="Arial" w:hAnsi="Arial" w:cs="Arial"/>
          <w:szCs w:val="20"/>
          <w:lang w:eastAsia="en-US"/>
        </w:rPr>
        <w:t xml:space="preserve"> in Iran suffer entrenched </w:t>
      </w:r>
      <w:r w:rsidRPr="00034955">
        <w:rPr>
          <w:rFonts w:ascii="Arial" w:hAnsi="Arial" w:cs="Arial"/>
          <w:szCs w:val="20"/>
          <w:lang w:eastAsia="en-US"/>
        </w:rPr>
        <w:t>discrimination</w:t>
      </w:r>
      <w:r>
        <w:rPr>
          <w:rFonts w:ascii="Arial" w:hAnsi="Arial" w:cs="Arial"/>
          <w:szCs w:val="20"/>
          <w:lang w:eastAsia="en-US"/>
        </w:rPr>
        <w:t xml:space="preserve"> in law and in practice. Iranian authorities </w:t>
      </w:r>
      <w:r w:rsidRPr="00034955">
        <w:rPr>
          <w:rFonts w:ascii="Arial" w:hAnsi="Arial" w:cs="Arial"/>
          <w:szCs w:val="20"/>
          <w:lang w:eastAsia="en-US"/>
        </w:rPr>
        <w:t xml:space="preserve">curtail </w:t>
      </w:r>
      <w:r>
        <w:rPr>
          <w:rFonts w:ascii="Arial" w:hAnsi="Arial" w:cs="Arial"/>
          <w:szCs w:val="20"/>
          <w:lang w:eastAsia="en-US"/>
        </w:rPr>
        <w:t xml:space="preserve">the access of ethnic minorities </w:t>
      </w:r>
      <w:r w:rsidRPr="00034955">
        <w:rPr>
          <w:rFonts w:ascii="Arial" w:hAnsi="Arial" w:cs="Arial"/>
          <w:szCs w:val="20"/>
          <w:lang w:eastAsia="en-US"/>
        </w:rPr>
        <w:t>to education, employment and political office.</w:t>
      </w:r>
      <w:r>
        <w:rPr>
          <w:rFonts w:ascii="Arial" w:hAnsi="Arial" w:cs="Arial"/>
          <w:szCs w:val="20"/>
          <w:lang w:eastAsia="en-US"/>
        </w:rPr>
        <w:t xml:space="preserve"> </w:t>
      </w:r>
      <w:r w:rsidRPr="00A26F9D">
        <w:rPr>
          <w:rFonts w:ascii="Arial" w:hAnsi="Arial" w:cs="Arial"/>
          <w:szCs w:val="20"/>
          <w:lang w:eastAsia="en-US"/>
        </w:rPr>
        <w:t>Religious minorities, including Yaresan</w:t>
      </w:r>
      <w:r>
        <w:rPr>
          <w:rFonts w:ascii="Arial" w:hAnsi="Arial" w:cs="Arial"/>
          <w:szCs w:val="20"/>
          <w:lang w:eastAsia="en-US"/>
        </w:rPr>
        <w:t>,</w:t>
      </w:r>
      <w:r w:rsidRPr="00A26F9D">
        <w:rPr>
          <w:rFonts w:ascii="Arial" w:hAnsi="Arial" w:cs="Arial"/>
          <w:szCs w:val="20"/>
          <w:lang w:eastAsia="en-US"/>
        </w:rPr>
        <w:t xml:space="preserve"> </w:t>
      </w:r>
      <w:r>
        <w:rPr>
          <w:rFonts w:ascii="Arial" w:hAnsi="Arial" w:cs="Arial"/>
          <w:szCs w:val="20"/>
          <w:lang w:eastAsia="en-US"/>
        </w:rPr>
        <w:t xml:space="preserve">also are subjected to </w:t>
      </w:r>
      <w:r w:rsidRPr="00A26F9D">
        <w:rPr>
          <w:rFonts w:ascii="Arial" w:hAnsi="Arial" w:cs="Arial"/>
          <w:szCs w:val="20"/>
          <w:lang w:eastAsia="en-US"/>
        </w:rPr>
        <w:t xml:space="preserve">discrimination in law and practice, including in access to education, employment, child adoption, political office and places of worship. </w:t>
      </w:r>
      <w:r w:rsidRPr="00390A73">
        <w:rPr>
          <w:rFonts w:ascii="Arial" w:hAnsi="Arial" w:cs="Arial"/>
          <w:szCs w:val="20"/>
          <w:lang w:eastAsia="en-US"/>
        </w:rPr>
        <w:t>Amnesty International opposes the death penalty in all cases without exception. The death penalty is a violation of the right to life as proclaimed in the Universal Declaration of Human Rights and it is the ultimate cruel, inhuman and degrading punishment. Amnesty International has consistently called on all states that retain the death penalty, including Iran, to establish an official moratorium on executions, with a view to completely abolishing the death penalty.</w:t>
      </w:r>
    </w:p>
    <w:p w14:paraId="1977BCDF" w14:textId="77777777" w:rsidR="00572986" w:rsidRDefault="00572986" w:rsidP="00980425">
      <w:pPr>
        <w:spacing w:after="0" w:line="240" w:lineRule="auto"/>
        <w:rPr>
          <w:rFonts w:asciiTheme="minorBidi" w:hAnsiTheme="minorBidi" w:cstheme="minorBidi"/>
          <w:b/>
          <w:sz w:val="20"/>
          <w:szCs w:val="20"/>
        </w:rPr>
      </w:pPr>
    </w:p>
    <w:p w14:paraId="7C344E4D" w14:textId="77777777" w:rsidR="00572986" w:rsidRDefault="00572986" w:rsidP="00980425">
      <w:pPr>
        <w:spacing w:after="0" w:line="240" w:lineRule="auto"/>
        <w:rPr>
          <w:rFonts w:asciiTheme="minorBidi" w:hAnsiTheme="minorBidi" w:cstheme="minorBidi"/>
          <w:b/>
          <w:sz w:val="20"/>
          <w:szCs w:val="20"/>
        </w:rPr>
      </w:pPr>
    </w:p>
    <w:p w14:paraId="44F78A38" w14:textId="21956AF0" w:rsidR="005D2C37" w:rsidRPr="00A76249" w:rsidRDefault="005D2C37" w:rsidP="00980425">
      <w:pPr>
        <w:spacing w:after="0" w:line="240" w:lineRule="auto"/>
        <w:rPr>
          <w:rFonts w:asciiTheme="minorBidi" w:hAnsiTheme="minorBidi" w:cstheme="minorBidi"/>
          <w:b/>
          <w:sz w:val="20"/>
          <w:szCs w:val="20"/>
        </w:rPr>
      </w:pPr>
      <w:r w:rsidRPr="00A76249">
        <w:rPr>
          <w:rFonts w:asciiTheme="minorBidi" w:hAnsiTheme="minorBidi" w:cstheme="minorBidi"/>
          <w:b/>
          <w:sz w:val="20"/>
          <w:szCs w:val="20"/>
        </w:rPr>
        <w:t>PREFERRED LANGUAGE TO ADDRESS TARGET:</w:t>
      </w:r>
      <w:r w:rsidR="0082127B" w:rsidRPr="00A76249">
        <w:rPr>
          <w:rFonts w:asciiTheme="minorBidi" w:hAnsiTheme="minorBidi" w:cstheme="minorBidi"/>
          <w:b/>
          <w:sz w:val="20"/>
          <w:szCs w:val="20"/>
        </w:rPr>
        <w:t xml:space="preserve"> </w:t>
      </w:r>
      <w:r w:rsidR="00C01A8C" w:rsidRPr="00A76249">
        <w:rPr>
          <w:rFonts w:asciiTheme="minorBidi" w:hAnsiTheme="minorBidi" w:cstheme="minorBidi"/>
          <w:sz w:val="20"/>
          <w:szCs w:val="20"/>
        </w:rPr>
        <w:t>Persian</w:t>
      </w:r>
      <w:r w:rsidR="00E70DF2" w:rsidRPr="00A76249">
        <w:rPr>
          <w:rFonts w:asciiTheme="minorBidi" w:hAnsiTheme="minorBidi" w:cstheme="minorBidi"/>
          <w:sz w:val="20"/>
          <w:szCs w:val="20"/>
        </w:rPr>
        <w:t xml:space="preserve"> and</w:t>
      </w:r>
      <w:r w:rsidR="00C01A8C" w:rsidRPr="00A76249">
        <w:rPr>
          <w:rFonts w:asciiTheme="minorBidi" w:hAnsiTheme="minorBidi" w:cstheme="minorBidi"/>
          <w:sz w:val="20"/>
          <w:szCs w:val="20"/>
        </w:rPr>
        <w:t xml:space="preserve"> English</w:t>
      </w:r>
      <w:r w:rsidR="00E70DF2" w:rsidRPr="00A76249">
        <w:rPr>
          <w:rFonts w:asciiTheme="minorBidi" w:hAnsiTheme="minorBidi" w:cstheme="minorBidi"/>
          <w:sz w:val="20"/>
          <w:szCs w:val="20"/>
        </w:rPr>
        <w:t>.</w:t>
      </w:r>
    </w:p>
    <w:p w14:paraId="677E723D" w14:textId="77777777" w:rsidR="005D2C37" w:rsidRPr="00A76249" w:rsidRDefault="005D2C37" w:rsidP="00980425">
      <w:pPr>
        <w:spacing w:after="0" w:line="240" w:lineRule="auto"/>
        <w:rPr>
          <w:rFonts w:asciiTheme="minorBidi" w:hAnsiTheme="minorBidi" w:cstheme="minorBidi"/>
          <w:color w:val="0070C0"/>
          <w:sz w:val="20"/>
          <w:szCs w:val="20"/>
        </w:rPr>
      </w:pPr>
      <w:r w:rsidRPr="00A76249">
        <w:rPr>
          <w:rFonts w:asciiTheme="minorBidi" w:hAnsiTheme="minorBidi" w:cstheme="minorBidi"/>
          <w:sz w:val="20"/>
          <w:szCs w:val="20"/>
        </w:rPr>
        <w:t>You can also write in your own language.</w:t>
      </w:r>
    </w:p>
    <w:p w14:paraId="78F17D93" w14:textId="77777777" w:rsidR="005D2C37" w:rsidRPr="00A76249" w:rsidRDefault="005D2C37" w:rsidP="00980425">
      <w:pPr>
        <w:spacing w:after="0" w:line="240" w:lineRule="auto"/>
        <w:rPr>
          <w:rFonts w:asciiTheme="minorBidi" w:hAnsiTheme="minorBidi" w:cstheme="minorBidi"/>
          <w:color w:val="0070C0"/>
          <w:sz w:val="20"/>
          <w:szCs w:val="20"/>
        </w:rPr>
      </w:pPr>
    </w:p>
    <w:p w14:paraId="636B746D" w14:textId="5FDB47B4" w:rsidR="005D2C37" w:rsidRPr="00A76249" w:rsidRDefault="005D2C37" w:rsidP="00980425">
      <w:pPr>
        <w:spacing w:after="0" w:line="240" w:lineRule="auto"/>
        <w:rPr>
          <w:rFonts w:asciiTheme="minorBidi" w:hAnsiTheme="minorBidi" w:cstheme="minorBidi"/>
          <w:sz w:val="20"/>
          <w:szCs w:val="20"/>
        </w:rPr>
      </w:pPr>
      <w:r w:rsidRPr="00A76249">
        <w:rPr>
          <w:rFonts w:asciiTheme="minorBidi" w:hAnsiTheme="minorBidi" w:cstheme="minorBidi"/>
          <w:b/>
          <w:sz w:val="20"/>
          <w:szCs w:val="20"/>
        </w:rPr>
        <w:t>PLEASE TAKE ACTION AS SOON AS POSSIBLE UNTIL:</w:t>
      </w:r>
      <w:r w:rsidR="00372B4C" w:rsidRPr="00A76249">
        <w:rPr>
          <w:rFonts w:asciiTheme="minorBidi" w:hAnsiTheme="minorBidi" w:cstheme="minorBidi"/>
          <w:b/>
          <w:sz w:val="20"/>
          <w:szCs w:val="20"/>
        </w:rPr>
        <w:t xml:space="preserve"> 26 June 2024.</w:t>
      </w:r>
      <w:r w:rsidRPr="00A76249">
        <w:rPr>
          <w:rFonts w:asciiTheme="minorBidi" w:hAnsiTheme="minorBidi" w:cstheme="minorBidi"/>
          <w:sz w:val="20"/>
          <w:szCs w:val="20"/>
        </w:rPr>
        <w:t xml:space="preserve"> </w:t>
      </w:r>
    </w:p>
    <w:p w14:paraId="2C5E5589" w14:textId="77777777" w:rsidR="005D2C37" w:rsidRPr="00A76249" w:rsidRDefault="005D2C37" w:rsidP="00980425">
      <w:pPr>
        <w:spacing w:after="0" w:line="240" w:lineRule="auto"/>
        <w:rPr>
          <w:rFonts w:asciiTheme="minorBidi" w:hAnsiTheme="minorBidi" w:cstheme="minorBidi"/>
          <w:sz w:val="20"/>
          <w:szCs w:val="20"/>
        </w:rPr>
      </w:pPr>
      <w:r w:rsidRPr="00A76249">
        <w:rPr>
          <w:rFonts w:asciiTheme="minorBidi" w:hAnsiTheme="minorBidi" w:cstheme="minorBidi"/>
          <w:sz w:val="20"/>
          <w:szCs w:val="20"/>
        </w:rPr>
        <w:t>Please check with the Amnesty office in your country if you wish to send appeals after the deadline.</w:t>
      </w:r>
    </w:p>
    <w:p w14:paraId="3A043DBD" w14:textId="77777777" w:rsidR="005D2C37" w:rsidRPr="00A76249" w:rsidRDefault="005D2C37" w:rsidP="00980425">
      <w:pPr>
        <w:spacing w:after="0" w:line="240" w:lineRule="auto"/>
        <w:rPr>
          <w:rFonts w:asciiTheme="minorBidi" w:hAnsiTheme="minorBidi" w:cstheme="minorBidi"/>
          <w:b/>
          <w:sz w:val="20"/>
          <w:szCs w:val="20"/>
        </w:rPr>
      </w:pPr>
    </w:p>
    <w:p w14:paraId="0CD61DE1" w14:textId="62C317E8" w:rsidR="00B92AEC" w:rsidRPr="00A76249" w:rsidRDefault="005D2C37" w:rsidP="0019307A">
      <w:pPr>
        <w:spacing w:after="0" w:line="240" w:lineRule="auto"/>
        <w:rPr>
          <w:rFonts w:asciiTheme="minorBidi" w:hAnsiTheme="minorBidi" w:cstheme="minorBidi"/>
          <w:sz w:val="20"/>
          <w:szCs w:val="20"/>
        </w:rPr>
      </w:pPr>
      <w:r w:rsidRPr="00A76249">
        <w:rPr>
          <w:rFonts w:asciiTheme="minorBidi" w:hAnsiTheme="minorBidi" w:cstheme="minorBidi"/>
          <w:b/>
          <w:sz w:val="20"/>
          <w:szCs w:val="20"/>
        </w:rPr>
        <w:t xml:space="preserve">NAME AND PREFFERED PRONOUN: </w:t>
      </w:r>
      <w:r w:rsidR="00A26F9D" w:rsidRPr="00A76249">
        <w:rPr>
          <w:rFonts w:asciiTheme="minorBidi" w:hAnsiTheme="minorBidi" w:cstheme="minorBidi"/>
          <w:b/>
          <w:sz w:val="20"/>
          <w:szCs w:val="20"/>
        </w:rPr>
        <w:t xml:space="preserve">Reza (Gholamreza) </w:t>
      </w:r>
      <w:r w:rsidR="00F448A1" w:rsidRPr="00A76249">
        <w:rPr>
          <w:rFonts w:asciiTheme="minorBidi" w:hAnsiTheme="minorBidi" w:cstheme="minorBidi"/>
          <w:b/>
          <w:sz w:val="20"/>
          <w:szCs w:val="20"/>
        </w:rPr>
        <w:t>Rasaei</w:t>
      </w:r>
      <w:r w:rsidR="00A26F9D" w:rsidRPr="00A76249">
        <w:rPr>
          <w:rFonts w:asciiTheme="minorBidi" w:hAnsiTheme="minorBidi" w:cstheme="minorBidi"/>
          <w:b/>
          <w:sz w:val="20"/>
          <w:szCs w:val="20"/>
        </w:rPr>
        <w:t xml:space="preserve"> </w:t>
      </w:r>
      <w:r w:rsidRPr="00A76249">
        <w:rPr>
          <w:rFonts w:asciiTheme="minorBidi" w:hAnsiTheme="minorBidi" w:cstheme="minorBidi"/>
          <w:sz w:val="20"/>
          <w:szCs w:val="20"/>
        </w:rPr>
        <w:t>(</w:t>
      </w:r>
      <w:r w:rsidR="002301BB" w:rsidRPr="00A76249">
        <w:rPr>
          <w:rFonts w:asciiTheme="minorBidi" w:hAnsiTheme="minorBidi" w:cstheme="minorBidi"/>
          <w:sz w:val="20"/>
          <w:szCs w:val="20"/>
        </w:rPr>
        <w:t>h</w:t>
      </w:r>
      <w:r w:rsidR="009B0EBC" w:rsidRPr="00A76249">
        <w:rPr>
          <w:rFonts w:asciiTheme="minorBidi" w:hAnsiTheme="minorBidi" w:cstheme="minorBidi"/>
          <w:sz w:val="20"/>
          <w:szCs w:val="20"/>
        </w:rPr>
        <w:t>e</w:t>
      </w:r>
      <w:r w:rsidR="002301BB" w:rsidRPr="00A76249">
        <w:rPr>
          <w:rFonts w:asciiTheme="minorBidi" w:hAnsiTheme="minorBidi" w:cstheme="minorBidi"/>
          <w:sz w:val="20"/>
          <w:szCs w:val="20"/>
        </w:rPr>
        <w:t>/him</w:t>
      </w:r>
      <w:r w:rsidRPr="00A76249">
        <w:rPr>
          <w:rFonts w:asciiTheme="minorBidi" w:hAnsiTheme="minorBidi" w:cstheme="minorBidi"/>
          <w:sz w:val="20"/>
          <w:szCs w:val="20"/>
        </w:rPr>
        <w:t>)</w:t>
      </w:r>
      <w:r w:rsidR="008E2EC8" w:rsidRPr="00A76249">
        <w:rPr>
          <w:rFonts w:asciiTheme="minorBidi" w:hAnsiTheme="minorBidi" w:cstheme="minorBidi"/>
          <w:sz w:val="20"/>
          <w:szCs w:val="20"/>
        </w:rPr>
        <w:t>.</w:t>
      </w:r>
    </w:p>
    <w:p w14:paraId="6A6B7B4D" w14:textId="386638A7" w:rsidR="00F64D73" w:rsidRPr="00A76249" w:rsidRDefault="00F64D73" w:rsidP="0019307A">
      <w:pPr>
        <w:spacing w:after="0" w:line="240" w:lineRule="auto"/>
        <w:rPr>
          <w:rFonts w:asciiTheme="minorBidi" w:hAnsiTheme="minorBidi" w:cstheme="minorBidi"/>
          <w:sz w:val="20"/>
          <w:szCs w:val="20"/>
        </w:rPr>
      </w:pPr>
    </w:p>
    <w:p w14:paraId="449825ED" w14:textId="21C4514A" w:rsidR="00F64D73" w:rsidRPr="00A76249" w:rsidRDefault="00390A3C" w:rsidP="0019307A">
      <w:pPr>
        <w:spacing w:after="0" w:line="240" w:lineRule="auto"/>
        <w:rPr>
          <w:rFonts w:asciiTheme="minorBidi" w:hAnsiTheme="minorBidi" w:cstheme="minorBidi"/>
          <w:b/>
          <w:bCs/>
          <w:sz w:val="20"/>
          <w:szCs w:val="20"/>
        </w:rPr>
      </w:pPr>
      <w:r w:rsidRPr="00A76249">
        <w:rPr>
          <w:rFonts w:asciiTheme="minorBidi" w:hAnsiTheme="minorBidi" w:cstheme="minorBidi"/>
          <w:b/>
          <w:sz w:val="20"/>
          <w:szCs w:val="20"/>
        </w:rPr>
        <w:t>LINK TO PREVIOUS UA</w:t>
      </w:r>
      <w:r w:rsidR="00F64D73" w:rsidRPr="00A76249">
        <w:rPr>
          <w:rFonts w:asciiTheme="minorBidi" w:hAnsiTheme="minorBidi" w:cstheme="minorBidi"/>
          <w:sz w:val="20"/>
          <w:szCs w:val="20"/>
        </w:rPr>
        <w:t>:</w:t>
      </w:r>
      <w:r w:rsidR="000B4E1E" w:rsidRPr="00A76249">
        <w:rPr>
          <w:rFonts w:asciiTheme="minorBidi" w:hAnsiTheme="minorBidi" w:cstheme="minorBidi"/>
          <w:sz w:val="20"/>
          <w:szCs w:val="20"/>
        </w:rPr>
        <w:t xml:space="preserve"> </w:t>
      </w:r>
      <w:hyperlink r:id="rId8" w:history="1">
        <w:r w:rsidR="000B4E1E" w:rsidRPr="00A76249">
          <w:rPr>
            <w:rStyle w:val="Hyperlink"/>
            <w:rFonts w:asciiTheme="minorBidi" w:hAnsiTheme="minorBidi" w:cstheme="minorBidi"/>
            <w:sz w:val="20"/>
            <w:szCs w:val="20"/>
          </w:rPr>
          <w:t>Iran: Further Information: Tortured Man Facing Protest-Related Execution: Reza Rasaei - Amnesty International</w:t>
        </w:r>
      </w:hyperlink>
    </w:p>
    <w:sectPr w:rsidR="00F64D73" w:rsidRPr="00A76249" w:rsidSect="002D3F31">
      <w:headerReference w:type="default" r:id="rId9"/>
      <w:headerReference w:type="first" r:id="rId10"/>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39DC80" w14:textId="77777777" w:rsidR="002D3F31" w:rsidRDefault="002D3F31">
      <w:r>
        <w:separator/>
      </w:r>
    </w:p>
  </w:endnote>
  <w:endnote w:type="continuationSeparator" w:id="0">
    <w:p w14:paraId="4B674C86" w14:textId="77777777" w:rsidR="002D3F31" w:rsidRDefault="002D3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Calibri"/>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altName w:val="Calibri"/>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DC2491" w14:textId="77777777" w:rsidR="002D3F31" w:rsidRDefault="002D3F31">
      <w:r>
        <w:separator/>
      </w:r>
    </w:p>
  </w:footnote>
  <w:footnote w:type="continuationSeparator" w:id="0">
    <w:p w14:paraId="6433E92E" w14:textId="77777777" w:rsidR="002D3F31" w:rsidRDefault="002D3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FB5C3E" w14:textId="075FE306" w:rsidR="00355617" w:rsidRPr="0083244B" w:rsidRDefault="004C2FC2" w:rsidP="0082127B">
    <w:pPr>
      <w:tabs>
        <w:tab w:val="left" w:pos="6060"/>
        <w:tab w:val="right" w:pos="10203"/>
      </w:tabs>
      <w:spacing w:after="0"/>
      <w:rPr>
        <w:sz w:val="16"/>
        <w:szCs w:val="16"/>
      </w:rPr>
    </w:pPr>
    <w:r w:rsidRPr="0083244B">
      <w:rPr>
        <w:sz w:val="16"/>
        <w:szCs w:val="16"/>
      </w:rPr>
      <w:t>Fourth</w:t>
    </w:r>
    <w:r w:rsidR="00991E1F" w:rsidRPr="0083244B">
      <w:rPr>
        <w:sz w:val="16"/>
        <w:szCs w:val="16"/>
      </w:rPr>
      <w:t xml:space="preserve"> </w:t>
    </w:r>
    <w:r w:rsidR="00A53A6B" w:rsidRPr="0083244B">
      <w:rPr>
        <w:sz w:val="16"/>
        <w:szCs w:val="16"/>
      </w:rPr>
      <w:t>UA</w:t>
    </w:r>
    <w:r w:rsidR="007A3AEA" w:rsidRPr="0083244B">
      <w:rPr>
        <w:sz w:val="16"/>
        <w:szCs w:val="16"/>
      </w:rPr>
      <w:t>:</w:t>
    </w:r>
    <w:r w:rsidR="00991E1F" w:rsidRPr="0083244B">
      <w:rPr>
        <w:sz w:val="16"/>
        <w:szCs w:val="16"/>
      </w:rPr>
      <w:t xml:space="preserve"> 107/23</w:t>
    </w:r>
    <w:r w:rsidR="00244920" w:rsidRPr="0083244B">
      <w:rPr>
        <w:sz w:val="16"/>
        <w:szCs w:val="16"/>
      </w:rPr>
      <w:t xml:space="preserve"> </w:t>
    </w:r>
    <w:r w:rsidR="007A3AEA" w:rsidRPr="0083244B">
      <w:rPr>
        <w:sz w:val="16"/>
        <w:szCs w:val="16"/>
      </w:rPr>
      <w:t xml:space="preserve">Index: </w:t>
    </w:r>
    <w:r w:rsidR="00E63781" w:rsidRPr="00E63781">
      <w:rPr>
        <w:sz w:val="16"/>
        <w:szCs w:val="16"/>
      </w:rPr>
      <w:t>MDE 13/8007/2024</w:t>
    </w:r>
    <w:r w:rsidR="00EC0513" w:rsidRPr="0083244B">
      <w:rPr>
        <w:sz w:val="16"/>
        <w:szCs w:val="16"/>
      </w:rPr>
      <w:t xml:space="preserve"> </w:t>
    </w:r>
    <w:r w:rsidR="008076C8" w:rsidRPr="0083244B">
      <w:rPr>
        <w:sz w:val="16"/>
        <w:szCs w:val="16"/>
      </w:rPr>
      <w:t>Iran</w:t>
    </w:r>
    <w:r w:rsidR="007A3AEA" w:rsidRPr="0083244B">
      <w:rPr>
        <w:sz w:val="16"/>
        <w:szCs w:val="16"/>
      </w:rPr>
      <w:tab/>
    </w:r>
    <w:r w:rsidR="0082127B" w:rsidRPr="0083244B">
      <w:rPr>
        <w:sz w:val="16"/>
        <w:szCs w:val="16"/>
      </w:rPr>
      <w:tab/>
    </w:r>
    <w:r w:rsidR="007A3AEA" w:rsidRPr="0083244B">
      <w:rPr>
        <w:sz w:val="16"/>
        <w:szCs w:val="16"/>
      </w:rPr>
      <w:t>Date:</w:t>
    </w:r>
    <w:r w:rsidR="00991E1F" w:rsidRPr="0083244B">
      <w:rPr>
        <w:sz w:val="16"/>
        <w:szCs w:val="16"/>
      </w:rPr>
      <w:t xml:space="preserve"> </w:t>
    </w:r>
    <w:r w:rsidR="0083244B" w:rsidRPr="0083244B">
      <w:rPr>
        <w:sz w:val="16"/>
        <w:szCs w:val="16"/>
      </w:rPr>
      <w:t xml:space="preserve">1 May </w:t>
    </w:r>
    <w:r w:rsidR="0083244B">
      <w:rPr>
        <w:sz w:val="16"/>
        <w:szCs w:val="16"/>
      </w:rPr>
      <w:t>2024</w:t>
    </w:r>
  </w:p>
  <w:p w14:paraId="76F9B49C" w14:textId="77777777" w:rsidR="007A3AEA" w:rsidRPr="0083244B"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9.75pt;height:9.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16DB6"/>
    <w:multiLevelType w:val="multilevel"/>
    <w:tmpl w:val="5B58B218"/>
    <w:numStyleLink w:val="AIBulletList"/>
  </w:abstractNum>
  <w:abstractNum w:abstractNumId="17"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54555"/>
    <w:multiLevelType w:val="multilevel"/>
    <w:tmpl w:val="5B58B218"/>
    <w:numStyleLink w:val="AIBulletList"/>
  </w:abstractNum>
  <w:abstractNum w:abstractNumId="19"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0"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1"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1259591">
    <w:abstractNumId w:val="0"/>
  </w:num>
  <w:num w:numId="2" w16cid:durableId="1370036669">
    <w:abstractNumId w:val="20"/>
  </w:num>
  <w:num w:numId="3" w16cid:durableId="1126705450">
    <w:abstractNumId w:val="19"/>
  </w:num>
  <w:num w:numId="4" w16cid:durableId="731581587">
    <w:abstractNumId w:val="9"/>
  </w:num>
  <w:num w:numId="5" w16cid:durableId="330765215">
    <w:abstractNumId w:val="3"/>
  </w:num>
  <w:num w:numId="6" w16cid:durableId="817184964">
    <w:abstractNumId w:val="18"/>
  </w:num>
  <w:num w:numId="7" w16cid:durableId="723452295">
    <w:abstractNumId w:val="16"/>
  </w:num>
  <w:num w:numId="8" w16cid:durableId="525824849">
    <w:abstractNumId w:val="8"/>
  </w:num>
  <w:num w:numId="9" w16cid:durableId="629283946">
    <w:abstractNumId w:val="7"/>
  </w:num>
  <w:num w:numId="10" w16cid:durableId="515387473">
    <w:abstractNumId w:val="12"/>
  </w:num>
  <w:num w:numId="11" w16cid:durableId="747579913">
    <w:abstractNumId w:val="5"/>
  </w:num>
  <w:num w:numId="12" w16cid:durableId="213084222">
    <w:abstractNumId w:val="13"/>
  </w:num>
  <w:num w:numId="13" w16cid:durableId="844174112">
    <w:abstractNumId w:val="14"/>
  </w:num>
  <w:num w:numId="14" w16cid:durableId="363557467">
    <w:abstractNumId w:val="1"/>
  </w:num>
  <w:num w:numId="15" w16cid:durableId="6755928">
    <w:abstractNumId w:val="17"/>
  </w:num>
  <w:num w:numId="16" w16cid:durableId="361245403">
    <w:abstractNumId w:val="10"/>
  </w:num>
  <w:num w:numId="17" w16cid:durableId="1859419155">
    <w:abstractNumId w:val="11"/>
  </w:num>
  <w:num w:numId="18" w16cid:durableId="783042407">
    <w:abstractNumId w:val="4"/>
  </w:num>
  <w:num w:numId="19" w16cid:durableId="965626036">
    <w:abstractNumId w:val="6"/>
  </w:num>
  <w:num w:numId="20" w16cid:durableId="537472761">
    <w:abstractNumId w:val="15"/>
  </w:num>
  <w:num w:numId="21" w16cid:durableId="1960455170">
    <w:abstractNumId w:val="2"/>
  </w:num>
  <w:num w:numId="22" w16cid:durableId="837039970">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0070"/>
    <w:rsid w:val="00000E35"/>
    <w:rsid w:val="00001383"/>
    <w:rsid w:val="0000402D"/>
    <w:rsid w:val="0000441D"/>
    <w:rsid w:val="00004D79"/>
    <w:rsid w:val="000058B2"/>
    <w:rsid w:val="00006629"/>
    <w:rsid w:val="000115B3"/>
    <w:rsid w:val="00015282"/>
    <w:rsid w:val="00015831"/>
    <w:rsid w:val="0002386F"/>
    <w:rsid w:val="0002580E"/>
    <w:rsid w:val="00026595"/>
    <w:rsid w:val="0003155D"/>
    <w:rsid w:val="0003234B"/>
    <w:rsid w:val="0003237F"/>
    <w:rsid w:val="00035173"/>
    <w:rsid w:val="00035BBE"/>
    <w:rsid w:val="00042779"/>
    <w:rsid w:val="00043DA2"/>
    <w:rsid w:val="00045023"/>
    <w:rsid w:val="000467E8"/>
    <w:rsid w:val="00046C44"/>
    <w:rsid w:val="000528B5"/>
    <w:rsid w:val="000537CE"/>
    <w:rsid w:val="000574D3"/>
    <w:rsid w:val="00057A7E"/>
    <w:rsid w:val="0006234D"/>
    <w:rsid w:val="00064C49"/>
    <w:rsid w:val="00070DF9"/>
    <w:rsid w:val="00071E57"/>
    <w:rsid w:val="000736C2"/>
    <w:rsid w:val="00073CD8"/>
    <w:rsid w:val="00076037"/>
    <w:rsid w:val="00083462"/>
    <w:rsid w:val="000862CC"/>
    <w:rsid w:val="00087E2B"/>
    <w:rsid w:val="0009130D"/>
    <w:rsid w:val="00092DFA"/>
    <w:rsid w:val="0009442B"/>
    <w:rsid w:val="000957C5"/>
    <w:rsid w:val="00097E67"/>
    <w:rsid w:val="000A1A46"/>
    <w:rsid w:val="000A1F14"/>
    <w:rsid w:val="000A2011"/>
    <w:rsid w:val="000A2EEF"/>
    <w:rsid w:val="000A5C85"/>
    <w:rsid w:val="000B02B4"/>
    <w:rsid w:val="000B18B0"/>
    <w:rsid w:val="000B3C5E"/>
    <w:rsid w:val="000B4A38"/>
    <w:rsid w:val="000B4E1E"/>
    <w:rsid w:val="000B7EA0"/>
    <w:rsid w:val="000C06FD"/>
    <w:rsid w:val="000C2A0D"/>
    <w:rsid w:val="000C6196"/>
    <w:rsid w:val="000C65D6"/>
    <w:rsid w:val="000C6DE2"/>
    <w:rsid w:val="000D0025"/>
    <w:rsid w:val="000D0ABB"/>
    <w:rsid w:val="000D3544"/>
    <w:rsid w:val="000D6C70"/>
    <w:rsid w:val="000D70C1"/>
    <w:rsid w:val="000D7AEC"/>
    <w:rsid w:val="000E0D61"/>
    <w:rsid w:val="000E1C93"/>
    <w:rsid w:val="000E4FA7"/>
    <w:rsid w:val="000E57D4"/>
    <w:rsid w:val="000E67D1"/>
    <w:rsid w:val="000F0071"/>
    <w:rsid w:val="000F0953"/>
    <w:rsid w:val="000F1FFE"/>
    <w:rsid w:val="000F200C"/>
    <w:rsid w:val="000F2BFB"/>
    <w:rsid w:val="000F3012"/>
    <w:rsid w:val="000F4448"/>
    <w:rsid w:val="000F5173"/>
    <w:rsid w:val="001000E0"/>
    <w:rsid w:val="00100319"/>
    <w:rsid w:val="00100783"/>
    <w:rsid w:val="00100FE4"/>
    <w:rsid w:val="0010217F"/>
    <w:rsid w:val="0010425E"/>
    <w:rsid w:val="00106837"/>
    <w:rsid w:val="00106D61"/>
    <w:rsid w:val="00114556"/>
    <w:rsid w:val="0011579F"/>
    <w:rsid w:val="00115F79"/>
    <w:rsid w:val="00121303"/>
    <w:rsid w:val="001227EA"/>
    <w:rsid w:val="0012544D"/>
    <w:rsid w:val="001268B2"/>
    <w:rsid w:val="00127B7C"/>
    <w:rsid w:val="001300C3"/>
    <w:rsid w:val="00130B8A"/>
    <w:rsid w:val="00135004"/>
    <w:rsid w:val="00137A05"/>
    <w:rsid w:val="0014617E"/>
    <w:rsid w:val="001479FA"/>
    <w:rsid w:val="001526C3"/>
    <w:rsid w:val="00153399"/>
    <w:rsid w:val="00153757"/>
    <w:rsid w:val="001561F4"/>
    <w:rsid w:val="0015761B"/>
    <w:rsid w:val="00160396"/>
    <w:rsid w:val="00160562"/>
    <w:rsid w:val="0016118D"/>
    <w:rsid w:val="001648DB"/>
    <w:rsid w:val="00174398"/>
    <w:rsid w:val="00176678"/>
    <w:rsid w:val="001773D1"/>
    <w:rsid w:val="00177779"/>
    <w:rsid w:val="001806C6"/>
    <w:rsid w:val="00184150"/>
    <w:rsid w:val="001866E3"/>
    <w:rsid w:val="0019118D"/>
    <w:rsid w:val="0019307A"/>
    <w:rsid w:val="00194CD5"/>
    <w:rsid w:val="001960A4"/>
    <w:rsid w:val="001A147B"/>
    <w:rsid w:val="001A454F"/>
    <w:rsid w:val="001A635D"/>
    <w:rsid w:val="001A6AC9"/>
    <w:rsid w:val="001B6FC5"/>
    <w:rsid w:val="001C0473"/>
    <w:rsid w:val="001C060A"/>
    <w:rsid w:val="001C08CB"/>
    <w:rsid w:val="001C2DE9"/>
    <w:rsid w:val="001C7BCC"/>
    <w:rsid w:val="001C7E8D"/>
    <w:rsid w:val="001D504D"/>
    <w:rsid w:val="001D52A5"/>
    <w:rsid w:val="001D5D0F"/>
    <w:rsid w:val="001E2045"/>
    <w:rsid w:val="001E293B"/>
    <w:rsid w:val="001E7770"/>
    <w:rsid w:val="001F032C"/>
    <w:rsid w:val="001F6236"/>
    <w:rsid w:val="00200DAD"/>
    <w:rsid w:val="00201189"/>
    <w:rsid w:val="00201BF9"/>
    <w:rsid w:val="002036C0"/>
    <w:rsid w:val="0020426A"/>
    <w:rsid w:val="002059AE"/>
    <w:rsid w:val="00205CBA"/>
    <w:rsid w:val="002063AD"/>
    <w:rsid w:val="002064F3"/>
    <w:rsid w:val="00211611"/>
    <w:rsid w:val="00215C3E"/>
    <w:rsid w:val="00215E33"/>
    <w:rsid w:val="00215E92"/>
    <w:rsid w:val="0021707F"/>
    <w:rsid w:val="002207E6"/>
    <w:rsid w:val="00223430"/>
    <w:rsid w:val="00225A11"/>
    <w:rsid w:val="00225AE4"/>
    <w:rsid w:val="002301BB"/>
    <w:rsid w:val="00230C95"/>
    <w:rsid w:val="00231751"/>
    <w:rsid w:val="00235B98"/>
    <w:rsid w:val="002368ED"/>
    <w:rsid w:val="002371DB"/>
    <w:rsid w:val="00241006"/>
    <w:rsid w:val="00243F0E"/>
    <w:rsid w:val="00244920"/>
    <w:rsid w:val="00244D1D"/>
    <w:rsid w:val="00245CE6"/>
    <w:rsid w:val="0024762F"/>
    <w:rsid w:val="00253933"/>
    <w:rsid w:val="002540BE"/>
    <w:rsid w:val="002558D7"/>
    <w:rsid w:val="0025792F"/>
    <w:rsid w:val="00261CC7"/>
    <w:rsid w:val="00265903"/>
    <w:rsid w:val="002659FF"/>
    <w:rsid w:val="002665C3"/>
    <w:rsid w:val="00267383"/>
    <w:rsid w:val="002703E7"/>
    <w:rsid w:val="002709C3"/>
    <w:rsid w:val="002739C9"/>
    <w:rsid w:val="00273E9A"/>
    <w:rsid w:val="0027584E"/>
    <w:rsid w:val="00284BCD"/>
    <w:rsid w:val="00287EF2"/>
    <w:rsid w:val="00293679"/>
    <w:rsid w:val="002944F5"/>
    <w:rsid w:val="0029636A"/>
    <w:rsid w:val="00297E5F"/>
    <w:rsid w:val="002A0304"/>
    <w:rsid w:val="002A163D"/>
    <w:rsid w:val="002A1F6F"/>
    <w:rsid w:val="002A2F36"/>
    <w:rsid w:val="002A488C"/>
    <w:rsid w:val="002A7F8A"/>
    <w:rsid w:val="002B13F0"/>
    <w:rsid w:val="002B26A3"/>
    <w:rsid w:val="002B2E9B"/>
    <w:rsid w:val="002C06A6"/>
    <w:rsid w:val="002C071F"/>
    <w:rsid w:val="002C5FE4"/>
    <w:rsid w:val="002C7F1F"/>
    <w:rsid w:val="002D08D1"/>
    <w:rsid w:val="002D3054"/>
    <w:rsid w:val="002D3AD4"/>
    <w:rsid w:val="002D3F31"/>
    <w:rsid w:val="002D48CD"/>
    <w:rsid w:val="002D5454"/>
    <w:rsid w:val="002E267E"/>
    <w:rsid w:val="002E3658"/>
    <w:rsid w:val="002E5372"/>
    <w:rsid w:val="002E5F02"/>
    <w:rsid w:val="002F2CA6"/>
    <w:rsid w:val="002F3C80"/>
    <w:rsid w:val="002F4BE7"/>
    <w:rsid w:val="00300364"/>
    <w:rsid w:val="003005B4"/>
    <w:rsid w:val="00300DBC"/>
    <w:rsid w:val="00310A2C"/>
    <w:rsid w:val="00310FCB"/>
    <w:rsid w:val="0031230A"/>
    <w:rsid w:val="00313E8B"/>
    <w:rsid w:val="003171B4"/>
    <w:rsid w:val="00320461"/>
    <w:rsid w:val="00320CFB"/>
    <w:rsid w:val="003320A6"/>
    <w:rsid w:val="00333142"/>
    <w:rsid w:val="00334AA4"/>
    <w:rsid w:val="003357D0"/>
    <w:rsid w:val="0033624A"/>
    <w:rsid w:val="003373A5"/>
    <w:rsid w:val="00337826"/>
    <w:rsid w:val="00337E9E"/>
    <w:rsid w:val="00340186"/>
    <w:rsid w:val="00340326"/>
    <w:rsid w:val="0034128A"/>
    <w:rsid w:val="00341402"/>
    <w:rsid w:val="0034324D"/>
    <w:rsid w:val="003454B0"/>
    <w:rsid w:val="00345C79"/>
    <w:rsid w:val="0034712A"/>
    <w:rsid w:val="003477FE"/>
    <w:rsid w:val="003503B4"/>
    <w:rsid w:val="003526D3"/>
    <w:rsid w:val="0035329F"/>
    <w:rsid w:val="00355617"/>
    <w:rsid w:val="00356798"/>
    <w:rsid w:val="00367C2F"/>
    <w:rsid w:val="00372B4C"/>
    <w:rsid w:val="003738C6"/>
    <w:rsid w:val="003757B1"/>
    <w:rsid w:val="00376EF4"/>
    <w:rsid w:val="00380955"/>
    <w:rsid w:val="003826DE"/>
    <w:rsid w:val="00385397"/>
    <w:rsid w:val="00386462"/>
    <w:rsid w:val="003875AB"/>
    <w:rsid w:val="00387CF9"/>
    <w:rsid w:val="003904F0"/>
    <w:rsid w:val="00390A3C"/>
    <w:rsid w:val="00390A73"/>
    <w:rsid w:val="00392600"/>
    <w:rsid w:val="003931EF"/>
    <w:rsid w:val="0039361F"/>
    <w:rsid w:val="003950B3"/>
    <w:rsid w:val="003975C9"/>
    <w:rsid w:val="00397A71"/>
    <w:rsid w:val="003A19DD"/>
    <w:rsid w:val="003A2150"/>
    <w:rsid w:val="003A22AB"/>
    <w:rsid w:val="003A3D66"/>
    <w:rsid w:val="003A619B"/>
    <w:rsid w:val="003B294A"/>
    <w:rsid w:val="003B3041"/>
    <w:rsid w:val="003B590C"/>
    <w:rsid w:val="003B6841"/>
    <w:rsid w:val="003B6A74"/>
    <w:rsid w:val="003B7D9C"/>
    <w:rsid w:val="003C2816"/>
    <w:rsid w:val="003C3210"/>
    <w:rsid w:val="003C5EEA"/>
    <w:rsid w:val="003C7CB6"/>
    <w:rsid w:val="003D414A"/>
    <w:rsid w:val="003D7F81"/>
    <w:rsid w:val="003E1E36"/>
    <w:rsid w:val="003E4831"/>
    <w:rsid w:val="003E4CB3"/>
    <w:rsid w:val="003F3D5D"/>
    <w:rsid w:val="003F3F32"/>
    <w:rsid w:val="003F472E"/>
    <w:rsid w:val="003F5057"/>
    <w:rsid w:val="003F5482"/>
    <w:rsid w:val="003F6449"/>
    <w:rsid w:val="0040063F"/>
    <w:rsid w:val="004012E2"/>
    <w:rsid w:val="00403478"/>
    <w:rsid w:val="0040591B"/>
    <w:rsid w:val="004165C5"/>
    <w:rsid w:val="0042210F"/>
    <w:rsid w:val="00431FAE"/>
    <w:rsid w:val="004334BF"/>
    <w:rsid w:val="004401E1"/>
    <w:rsid w:val="004408A1"/>
    <w:rsid w:val="00442E5B"/>
    <w:rsid w:val="0044379B"/>
    <w:rsid w:val="00445D50"/>
    <w:rsid w:val="004479F8"/>
    <w:rsid w:val="00450AB3"/>
    <w:rsid w:val="00451442"/>
    <w:rsid w:val="00453538"/>
    <w:rsid w:val="00455180"/>
    <w:rsid w:val="0045611D"/>
    <w:rsid w:val="00456DAA"/>
    <w:rsid w:val="004603A2"/>
    <w:rsid w:val="004630EB"/>
    <w:rsid w:val="00476B6F"/>
    <w:rsid w:val="004805A5"/>
    <w:rsid w:val="00481DDE"/>
    <w:rsid w:val="00483869"/>
    <w:rsid w:val="00486088"/>
    <w:rsid w:val="00486394"/>
    <w:rsid w:val="00492FA8"/>
    <w:rsid w:val="004953A8"/>
    <w:rsid w:val="004A00FB"/>
    <w:rsid w:val="004A0A9B"/>
    <w:rsid w:val="004A0D12"/>
    <w:rsid w:val="004A0E30"/>
    <w:rsid w:val="004A18B0"/>
    <w:rsid w:val="004A1BDD"/>
    <w:rsid w:val="004A4244"/>
    <w:rsid w:val="004A4AA0"/>
    <w:rsid w:val="004B1E15"/>
    <w:rsid w:val="004B2367"/>
    <w:rsid w:val="004B381D"/>
    <w:rsid w:val="004B3D91"/>
    <w:rsid w:val="004B767A"/>
    <w:rsid w:val="004C265C"/>
    <w:rsid w:val="004C269C"/>
    <w:rsid w:val="004C2FC2"/>
    <w:rsid w:val="004C4A4B"/>
    <w:rsid w:val="004C6C5E"/>
    <w:rsid w:val="004C71F5"/>
    <w:rsid w:val="004D41DC"/>
    <w:rsid w:val="004D59BF"/>
    <w:rsid w:val="004E2CD1"/>
    <w:rsid w:val="004E343E"/>
    <w:rsid w:val="004E3AD8"/>
    <w:rsid w:val="004E7D2B"/>
    <w:rsid w:val="004F1ACC"/>
    <w:rsid w:val="004F57A1"/>
    <w:rsid w:val="004F62F7"/>
    <w:rsid w:val="004F6B82"/>
    <w:rsid w:val="00504FBC"/>
    <w:rsid w:val="00507C55"/>
    <w:rsid w:val="00510195"/>
    <w:rsid w:val="00512E4E"/>
    <w:rsid w:val="00516B99"/>
    <w:rsid w:val="00517E88"/>
    <w:rsid w:val="0052055E"/>
    <w:rsid w:val="005363CA"/>
    <w:rsid w:val="00536AB1"/>
    <w:rsid w:val="00540E46"/>
    <w:rsid w:val="00542F58"/>
    <w:rsid w:val="00545423"/>
    <w:rsid w:val="00547E71"/>
    <w:rsid w:val="00550AE2"/>
    <w:rsid w:val="00550DC0"/>
    <w:rsid w:val="00554FC3"/>
    <w:rsid w:val="0055600A"/>
    <w:rsid w:val="00557051"/>
    <w:rsid w:val="0055745F"/>
    <w:rsid w:val="005579C5"/>
    <w:rsid w:val="0056138F"/>
    <w:rsid w:val="0056491C"/>
    <w:rsid w:val="00564AC3"/>
    <w:rsid w:val="00565462"/>
    <w:rsid w:val="00565F18"/>
    <w:rsid w:val="005668D0"/>
    <w:rsid w:val="005669A4"/>
    <w:rsid w:val="005671A1"/>
    <w:rsid w:val="00567D36"/>
    <w:rsid w:val="005706A0"/>
    <w:rsid w:val="00570FCC"/>
    <w:rsid w:val="005726C7"/>
    <w:rsid w:val="00572986"/>
    <w:rsid w:val="00572CCD"/>
    <w:rsid w:val="0057440A"/>
    <w:rsid w:val="00574829"/>
    <w:rsid w:val="0057689F"/>
    <w:rsid w:val="00580317"/>
    <w:rsid w:val="005815D1"/>
    <w:rsid w:val="00581A12"/>
    <w:rsid w:val="005839DE"/>
    <w:rsid w:val="005841F5"/>
    <w:rsid w:val="00584A42"/>
    <w:rsid w:val="005864ED"/>
    <w:rsid w:val="00590898"/>
    <w:rsid w:val="0059146B"/>
    <w:rsid w:val="00592113"/>
    <w:rsid w:val="00592C3E"/>
    <w:rsid w:val="00594D2B"/>
    <w:rsid w:val="00595061"/>
    <w:rsid w:val="0059631D"/>
    <w:rsid w:val="00596449"/>
    <w:rsid w:val="005A1D2E"/>
    <w:rsid w:val="005A3E28"/>
    <w:rsid w:val="005A6745"/>
    <w:rsid w:val="005A71AD"/>
    <w:rsid w:val="005A7AEF"/>
    <w:rsid w:val="005A7F1B"/>
    <w:rsid w:val="005B191A"/>
    <w:rsid w:val="005B227F"/>
    <w:rsid w:val="005B3747"/>
    <w:rsid w:val="005B59ED"/>
    <w:rsid w:val="005B5C5A"/>
    <w:rsid w:val="005B74E5"/>
    <w:rsid w:val="005C1683"/>
    <w:rsid w:val="005C3D51"/>
    <w:rsid w:val="005C751F"/>
    <w:rsid w:val="005D14AA"/>
    <w:rsid w:val="005D2C37"/>
    <w:rsid w:val="005D65AE"/>
    <w:rsid w:val="005D7287"/>
    <w:rsid w:val="005D7D1C"/>
    <w:rsid w:val="005D7D54"/>
    <w:rsid w:val="005E5657"/>
    <w:rsid w:val="005E7743"/>
    <w:rsid w:val="005F0355"/>
    <w:rsid w:val="005F32E8"/>
    <w:rsid w:val="005F5E43"/>
    <w:rsid w:val="005F72FF"/>
    <w:rsid w:val="005F73B8"/>
    <w:rsid w:val="0060000C"/>
    <w:rsid w:val="00600EF5"/>
    <w:rsid w:val="006019DC"/>
    <w:rsid w:val="00606108"/>
    <w:rsid w:val="00612BDB"/>
    <w:rsid w:val="00617481"/>
    <w:rsid w:val="006201FC"/>
    <w:rsid w:val="00620ADD"/>
    <w:rsid w:val="0062539D"/>
    <w:rsid w:val="00632F39"/>
    <w:rsid w:val="00633D66"/>
    <w:rsid w:val="00634629"/>
    <w:rsid w:val="0063764A"/>
    <w:rsid w:val="00640EF2"/>
    <w:rsid w:val="00646A37"/>
    <w:rsid w:val="0064718C"/>
    <w:rsid w:val="0065049B"/>
    <w:rsid w:val="00650D73"/>
    <w:rsid w:val="006558EE"/>
    <w:rsid w:val="00657231"/>
    <w:rsid w:val="00661A19"/>
    <w:rsid w:val="00665398"/>
    <w:rsid w:val="00665EEE"/>
    <w:rsid w:val="00667987"/>
    <w:rsid w:val="00667FBC"/>
    <w:rsid w:val="0067338D"/>
    <w:rsid w:val="00677F07"/>
    <w:rsid w:val="006837A9"/>
    <w:rsid w:val="006842AE"/>
    <w:rsid w:val="0068440F"/>
    <w:rsid w:val="00686804"/>
    <w:rsid w:val="00695354"/>
    <w:rsid w:val="0069571A"/>
    <w:rsid w:val="006A02ED"/>
    <w:rsid w:val="006A0BB9"/>
    <w:rsid w:val="006A1D1A"/>
    <w:rsid w:val="006A3DBD"/>
    <w:rsid w:val="006A4376"/>
    <w:rsid w:val="006B10CA"/>
    <w:rsid w:val="006B12FA"/>
    <w:rsid w:val="006B2AA3"/>
    <w:rsid w:val="006B461E"/>
    <w:rsid w:val="006B5ABA"/>
    <w:rsid w:val="006C09A4"/>
    <w:rsid w:val="006C1753"/>
    <w:rsid w:val="006C3C21"/>
    <w:rsid w:val="006C4FA1"/>
    <w:rsid w:val="006C6ACC"/>
    <w:rsid w:val="006C6BA6"/>
    <w:rsid w:val="006C7A31"/>
    <w:rsid w:val="006D004D"/>
    <w:rsid w:val="006D5445"/>
    <w:rsid w:val="006D7DA6"/>
    <w:rsid w:val="006E38A8"/>
    <w:rsid w:val="006F33B5"/>
    <w:rsid w:val="006F4C28"/>
    <w:rsid w:val="006F787B"/>
    <w:rsid w:val="0070364E"/>
    <w:rsid w:val="00704640"/>
    <w:rsid w:val="0070521C"/>
    <w:rsid w:val="00705658"/>
    <w:rsid w:val="007104E8"/>
    <w:rsid w:val="00710EB4"/>
    <w:rsid w:val="00712C30"/>
    <w:rsid w:val="007156FC"/>
    <w:rsid w:val="00716942"/>
    <w:rsid w:val="007173E9"/>
    <w:rsid w:val="00724294"/>
    <w:rsid w:val="00725047"/>
    <w:rsid w:val="0072600E"/>
    <w:rsid w:val="00727519"/>
    <w:rsid w:val="00727C2F"/>
    <w:rsid w:val="00727C60"/>
    <w:rsid w:val="00727CA7"/>
    <w:rsid w:val="0073431C"/>
    <w:rsid w:val="00744AB2"/>
    <w:rsid w:val="0074500C"/>
    <w:rsid w:val="0074687D"/>
    <w:rsid w:val="0075110B"/>
    <w:rsid w:val="007524E0"/>
    <w:rsid w:val="00753276"/>
    <w:rsid w:val="00756124"/>
    <w:rsid w:val="007567A6"/>
    <w:rsid w:val="00756F4E"/>
    <w:rsid w:val="007656E7"/>
    <w:rsid w:val="007666A4"/>
    <w:rsid w:val="007668C4"/>
    <w:rsid w:val="00766BD4"/>
    <w:rsid w:val="00767111"/>
    <w:rsid w:val="00770E09"/>
    <w:rsid w:val="00771CA8"/>
    <w:rsid w:val="0077251B"/>
    <w:rsid w:val="00772FCA"/>
    <w:rsid w:val="00773365"/>
    <w:rsid w:val="00781624"/>
    <w:rsid w:val="00781E3C"/>
    <w:rsid w:val="00784225"/>
    <w:rsid w:val="00784B34"/>
    <w:rsid w:val="007858BA"/>
    <w:rsid w:val="00786029"/>
    <w:rsid w:val="00787457"/>
    <w:rsid w:val="0079034E"/>
    <w:rsid w:val="007918C6"/>
    <w:rsid w:val="007A1465"/>
    <w:rsid w:val="007A2ABA"/>
    <w:rsid w:val="007A3AEA"/>
    <w:rsid w:val="007A7F97"/>
    <w:rsid w:val="007B0DD0"/>
    <w:rsid w:val="007B2DD2"/>
    <w:rsid w:val="007B307E"/>
    <w:rsid w:val="007B4F3E"/>
    <w:rsid w:val="007B645F"/>
    <w:rsid w:val="007B7197"/>
    <w:rsid w:val="007C0FA3"/>
    <w:rsid w:val="007C40C4"/>
    <w:rsid w:val="007C6CD0"/>
    <w:rsid w:val="007C7AA0"/>
    <w:rsid w:val="007D192D"/>
    <w:rsid w:val="007D1F46"/>
    <w:rsid w:val="007D31FE"/>
    <w:rsid w:val="007D3755"/>
    <w:rsid w:val="007D6ADA"/>
    <w:rsid w:val="007D7177"/>
    <w:rsid w:val="007F1C74"/>
    <w:rsid w:val="007F71B0"/>
    <w:rsid w:val="007F72FF"/>
    <w:rsid w:val="007F7B5E"/>
    <w:rsid w:val="008012A6"/>
    <w:rsid w:val="008056E9"/>
    <w:rsid w:val="008076C8"/>
    <w:rsid w:val="0081049F"/>
    <w:rsid w:val="0081070C"/>
    <w:rsid w:val="00811186"/>
    <w:rsid w:val="00813DB8"/>
    <w:rsid w:val="00814632"/>
    <w:rsid w:val="0081657D"/>
    <w:rsid w:val="00817746"/>
    <w:rsid w:val="008211A2"/>
    <w:rsid w:val="0082127B"/>
    <w:rsid w:val="00822321"/>
    <w:rsid w:val="00825EA8"/>
    <w:rsid w:val="008273F5"/>
    <w:rsid w:val="00827A40"/>
    <w:rsid w:val="008304D7"/>
    <w:rsid w:val="0083244B"/>
    <w:rsid w:val="00834090"/>
    <w:rsid w:val="00844F48"/>
    <w:rsid w:val="008455C2"/>
    <w:rsid w:val="00846693"/>
    <w:rsid w:val="00846E45"/>
    <w:rsid w:val="00851AFB"/>
    <w:rsid w:val="00853863"/>
    <w:rsid w:val="00862CE8"/>
    <w:rsid w:val="00864035"/>
    <w:rsid w:val="00865980"/>
    <w:rsid w:val="00866873"/>
    <w:rsid w:val="00873B7B"/>
    <w:rsid w:val="00874582"/>
    <w:rsid w:val="008763F4"/>
    <w:rsid w:val="008779F9"/>
    <w:rsid w:val="008849EA"/>
    <w:rsid w:val="008859FC"/>
    <w:rsid w:val="00885C06"/>
    <w:rsid w:val="00885E9F"/>
    <w:rsid w:val="00887453"/>
    <w:rsid w:val="00887EDF"/>
    <w:rsid w:val="00891BE2"/>
    <w:rsid w:val="00891FE8"/>
    <w:rsid w:val="008972E9"/>
    <w:rsid w:val="008A168D"/>
    <w:rsid w:val="008A1D33"/>
    <w:rsid w:val="008A2117"/>
    <w:rsid w:val="008B2AB1"/>
    <w:rsid w:val="008B2D0A"/>
    <w:rsid w:val="008C1FB1"/>
    <w:rsid w:val="008C2019"/>
    <w:rsid w:val="008C7EA4"/>
    <w:rsid w:val="008D16ED"/>
    <w:rsid w:val="008D1715"/>
    <w:rsid w:val="008D2307"/>
    <w:rsid w:val="008D2A6B"/>
    <w:rsid w:val="008D2B4E"/>
    <w:rsid w:val="008D3994"/>
    <w:rsid w:val="008D49A5"/>
    <w:rsid w:val="008D548D"/>
    <w:rsid w:val="008E0706"/>
    <w:rsid w:val="008E0B66"/>
    <w:rsid w:val="008E172D"/>
    <w:rsid w:val="008E2EC8"/>
    <w:rsid w:val="008F18B5"/>
    <w:rsid w:val="008F5124"/>
    <w:rsid w:val="008F7CD9"/>
    <w:rsid w:val="00901494"/>
    <w:rsid w:val="00902730"/>
    <w:rsid w:val="00902802"/>
    <w:rsid w:val="00906A1B"/>
    <w:rsid w:val="00906C9F"/>
    <w:rsid w:val="00910B07"/>
    <w:rsid w:val="0091292D"/>
    <w:rsid w:val="00921577"/>
    <w:rsid w:val="009226C6"/>
    <w:rsid w:val="00923B55"/>
    <w:rsid w:val="009259E1"/>
    <w:rsid w:val="009273E4"/>
    <w:rsid w:val="00932B49"/>
    <w:rsid w:val="00935222"/>
    <w:rsid w:val="00940488"/>
    <w:rsid w:val="0094100A"/>
    <w:rsid w:val="009415D7"/>
    <w:rsid w:val="00942231"/>
    <w:rsid w:val="0095188F"/>
    <w:rsid w:val="009550A0"/>
    <w:rsid w:val="00955E68"/>
    <w:rsid w:val="009603A7"/>
    <w:rsid w:val="00960C64"/>
    <w:rsid w:val="00963D4F"/>
    <w:rsid w:val="009672D2"/>
    <w:rsid w:val="00970480"/>
    <w:rsid w:val="00970E3A"/>
    <w:rsid w:val="0097218E"/>
    <w:rsid w:val="00974C12"/>
    <w:rsid w:val="00976125"/>
    <w:rsid w:val="00977001"/>
    <w:rsid w:val="00980425"/>
    <w:rsid w:val="00981B62"/>
    <w:rsid w:val="00985475"/>
    <w:rsid w:val="00991C69"/>
    <w:rsid w:val="00991E1F"/>
    <w:rsid w:val="009921FE"/>
    <w:rsid w:val="009923C0"/>
    <w:rsid w:val="009923C4"/>
    <w:rsid w:val="00992EE2"/>
    <w:rsid w:val="00994376"/>
    <w:rsid w:val="00994DCE"/>
    <w:rsid w:val="00996A3F"/>
    <w:rsid w:val="00996B7E"/>
    <w:rsid w:val="009970FD"/>
    <w:rsid w:val="009A1C2B"/>
    <w:rsid w:val="009A2AC4"/>
    <w:rsid w:val="009A42B2"/>
    <w:rsid w:val="009A5220"/>
    <w:rsid w:val="009B0EBC"/>
    <w:rsid w:val="009B51E5"/>
    <w:rsid w:val="009B78FE"/>
    <w:rsid w:val="009C335D"/>
    <w:rsid w:val="009C3521"/>
    <w:rsid w:val="009C35B8"/>
    <w:rsid w:val="009C430E"/>
    <w:rsid w:val="009C4461"/>
    <w:rsid w:val="009C6B5A"/>
    <w:rsid w:val="009C734B"/>
    <w:rsid w:val="009D1184"/>
    <w:rsid w:val="009D5F75"/>
    <w:rsid w:val="009E0118"/>
    <w:rsid w:val="009E05CC"/>
    <w:rsid w:val="009E097D"/>
    <w:rsid w:val="009E203D"/>
    <w:rsid w:val="009E2BFB"/>
    <w:rsid w:val="009E6205"/>
    <w:rsid w:val="009E7E6E"/>
    <w:rsid w:val="009F06CA"/>
    <w:rsid w:val="009F1E3D"/>
    <w:rsid w:val="009F6850"/>
    <w:rsid w:val="009F7DCB"/>
    <w:rsid w:val="00A0048B"/>
    <w:rsid w:val="00A00F0A"/>
    <w:rsid w:val="00A02E8D"/>
    <w:rsid w:val="00A03EBE"/>
    <w:rsid w:val="00A06661"/>
    <w:rsid w:val="00A0783B"/>
    <w:rsid w:val="00A07B98"/>
    <w:rsid w:val="00A07E67"/>
    <w:rsid w:val="00A10F22"/>
    <w:rsid w:val="00A11D7B"/>
    <w:rsid w:val="00A13D76"/>
    <w:rsid w:val="00A15881"/>
    <w:rsid w:val="00A15A45"/>
    <w:rsid w:val="00A164B9"/>
    <w:rsid w:val="00A16B8D"/>
    <w:rsid w:val="00A22330"/>
    <w:rsid w:val="00A26F9D"/>
    <w:rsid w:val="00A3111E"/>
    <w:rsid w:val="00A31F72"/>
    <w:rsid w:val="00A32143"/>
    <w:rsid w:val="00A33F4A"/>
    <w:rsid w:val="00A3541F"/>
    <w:rsid w:val="00A35C64"/>
    <w:rsid w:val="00A41FC6"/>
    <w:rsid w:val="00A44191"/>
    <w:rsid w:val="00A444EF"/>
    <w:rsid w:val="00A44B1B"/>
    <w:rsid w:val="00A45707"/>
    <w:rsid w:val="00A4583A"/>
    <w:rsid w:val="00A47A5C"/>
    <w:rsid w:val="00A53176"/>
    <w:rsid w:val="00A53A6B"/>
    <w:rsid w:val="00A5480E"/>
    <w:rsid w:val="00A6381A"/>
    <w:rsid w:val="00A66C30"/>
    <w:rsid w:val="00A674ED"/>
    <w:rsid w:val="00A70D9D"/>
    <w:rsid w:val="00A71F90"/>
    <w:rsid w:val="00A73BF8"/>
    <w:rsid w:val="00A7548F"/>
    <w:rsid w:val="00A76249"/>
    <w:rsid w:val="00A76772"/>
    <w:rsid w:val="00A81673"/>
    <w:rsid w:val="00A849CA"/>
    <w:rsid w:val="00A85CEE"/>
    <w:rsid w:val="00A90EA6"/>
    <w:rsid w:val="00A95AC7"/>
    <w:rsid w:val="00AA4B0F"/>
    <w:rsid w:val="00AB3F67"/>
    <w:rsid w:val="00AB5744"/>
    <w:rsid w:val="00AB5C6E"/>
    <w:rsid w:val="00AB7E5D"/>
    <w:rsid w:val="00AC15B7"/>
    <w:rsid w:val="00AC2E5F"/>
    <w:rsid w:val="00AC367F"/>
    <w:rsid w:val="00AE085C"/>
    <w:rsid w:val="00AE1F44"/>
    <w:rsid w:val="00AE4214"/>
    <w:rsid w:val="00AE4852"/>
    <w:rsid w:val="00AE4BA1"/>
    <w:rsid w:val="00AF0FCD"/>
    <w:rsid w:val="00AF36F5"/>
    <w:rsid w:val="00AF3F53"/>
    <w:rsid w:val="00AF5FF0"/>
    <w:rsid w:val="00B01D60"/>
    <w:rsid w:val="00B02D6E"/>
    <w:rsid w:val="00B05BE8"/>
    <w:rsid w:val="00B158F2"/>
    <w:rsid w:val="00B165D0"/>
    <w:rsid w:val="00B206A8"/>
    <w:rsid w:val="00B213BC"/>
    <w:rsid w:val="00B21452"/>
    <w:rsid w:val="00B25197"/>
    <w:rsid w:val="00B27341"/>
    <w:rsid w:val="00B31FA4"/>
    <w:rsid w:val="00B3386D"/>
    <w:rsid w:val="00B34C73"/>
    <w:rsid w:val="00B408D4"/>
    <w:rsid w:val="00B43968"/>
    <w:rsid w:val="00B47A85"/>
    <w:rsid w:val="00B52B01"/>
    <w:rsid w:val="00B55FB9"/>
    <w:rsid w:val="00B62BD6"/>
    <w:rsid w:val="00B6690B"/>
    <w:rsid w:val="00B67C40"/>
    <w:rsid w:val="00B73E57"/>
    <w:rsid w:val="00B74B52"/>
    <w:rsid w:val="00B7545C"/>
    <w:rsid w:val="00B7559E"/>
    <w:rsid w:val="00B756A7"/>
    <w:rsid w:val="00B85478"/>
    <w:rsid w:val="00B90AE7"/>
    <w:rsid w:val="00B92AEC"/>
    <w:rsid w:val="00B94912"/>
    <w:rsid w:val="00B951C5"/>
    <w:rsid w:val="00B957E6"/>
    <w:rsid w:val="00B97626"/>
    <w:rsid w:val="00BA0E81"/>
    <w:rsid w:val="00BA1DCF"/>
    <w:rsid w:val="00BA2BE4"/>
    <w:rsid w:val="00BA2E90"/>
    <w:rsid w:val="00BA6913"/>
    <w:rsid w:val="00BB0B3B"/>
    <w:rsid w:val="00BB3E7A"/>
    <w:rsid w:val="00BB4380"/>
    <w:rsid w:val="00BB581D"/>
    <w:rsid w:val="00BC24E3"/>
    <w:rsid w:val="00BC7111"/>
    <w:rsid w:val="00BC7B84"/>
    <w:rsid w:val="00BD0B43"/>
    <w:rsid w:val="00BD1E6C"/>
    <w:rsid w:val="00BD4886"/>
    <w:rsid w:val="00BD7596"/>
    <w:rsid w:val="00BE0D92"/>
    <w:rsid w:val="00BE19A7"/>
    <w:rsid w:val="00BE3CA9"/>
    <w:rsid w:val="00BE3D6F"/>
    <w:rsid w:val="00BE4685"/>
    <w:rsid w:val="00BE5180"/>
    <w:rsid w:val="00BE6035"/>
    <w:rsid w:val="00BE6B11"/>
    <w:rsid w:val="00BE7611"/>
    <w:rsid w:val="00BF2B4B"/>
    <w:rsid w:val="00BF3416"/>
    <w:rsid w:val="00BF4778"/>
    <w:rsid w:val="00BF7136"/>
    <w:rsid w:val="00C01A8C"/>
    <w:rsid w:val="00C03E76"/>
    <w:rsid w:val="00C04E15"/>
    <w:rsid w:val="00C06D77"/>
    <w:rsid w:val="00C13C3C"/>
    <w:rsid w:val="00C162AD"/>
    <w:rsid w:val="00C17D6F"/>
    <w:rsid w:val="00C21A3D"/>
    <w:rsid w:val="00C22113"/>
    <w:rsid w:val="00C2410F"/>
    <w:rsid w:val="00C24D46"/>
    <w:rsid w:val="00C327B3"/>
    <w:rsid w:val="00C359CF"/>
    <w:rsid w:val="00C35A7E"/>
    <w:rsid w:val="00C36C9A"/>
    <w:rsid w:val="00C370BB"/>
    <w:rsid w:val="00C415B8"/>
    <w:rsid w:val="00C4284A"/>
    <w:rsid w:val="00C460DB"/>
    <w:rsid w:val="00C46A82"/>
    <w:rsid w:val="00C50CEC"/>
    <w:rsid w:val="00C511B3"/>
    <w:rsid w:val="00C538C3"/>
    <w:rsid w:val="00C538D1"/>
    <w:rsid w:val="00C55DA6"/>
    <w:rsid w:val="00C57606"/>
    <w:rsid w:val="00C57784"/>
    <w:rsid w:val="00C577D6"/>
    <w:rsid w:val="00C607FB"/>
    <w:rsid w:val="00C639F7"/>
    <w:rsid w:val="00C63ECC"/>
    <w:rsid w:val="00C6650D"/>
    <w:rsid w:val="00C70826"/>
    <w:rsid w:val="00C70E09"/>
    <w:rsid w:val="00C767CD"/>
    <w:rsid w:val="00C76EE0"/>
    <w:rsid w:val="00C8330C"/>
    <w:rsid w:val="00C85BFA"/>
    <w:rsid w:val="00C85EFE"/>
    <w:rsid w:val="00C86EC7"/>
    <w:rsid w:val="00C87DF3"/>
    <w:rsid w:val="00C90285"/>
    <w:rsid w:val="00C905A3"/>
    <w:rsid w:val="00C934DE"/>
    <w:rsid w:val="00C93CB2"/>
    <w:rsid w:val="00C9490C"/>
    <w:rsid w:val="00C95BF6"/>
    <w:rsid w:val="00CA13A3"/>
    <w:rsid w:val="00CA51AF"/>
    <w:rsid w:val="00CA5CB1"/>
    <w:rsid w:val="00CA6BB0"/>
    <w:rsid w:val="00CA775E"/>
    <w:rsid w:val="00CB2095"/>
    <w:rsid w:val="00CB6779"/>
    <w:rsid w:val="00CC65D2"/>
    <w:rsid w:val="00CD0B9E"/>
    <w:rsid w:val="00CD2995"/>
    <w:rsid w:val="00CD4CF5"/>
    <w:rsid w:val="00CD675D"/>
    <w:rsid w:val="00CD7ACA"/>
    <w:rsid w:val="00CE1CA3"/>
    <w:rsid w:val="00CE481E"/>
    <w:rsid w:val="00CE6FC0"/>
    <w:rsid w:val="00CE7352"/>
    <w:rsid w:val="00CF5EDF"/>
    <w:rsid w:val="00CF66B2"/>
    <w:rsid w:val="00CF7805"/>
    <w:rsid w:val="00D007F8"/>
    <w:rsid w:val="00D00F1E"/>
    <w:rsid w:val="00D020E9"/>
    <w:rsid w:val="00D030C9"/>
    <w:rsid w:val="00D05014"/>
    <w:rsid w:val="00D05A52"/>
    <w:rsid w:val="00D06DDD"/>
    <w:rsid w:val="00D114C6"/>
    <w:rsid w:val="00D1232A"/>
    <w:rsid w:val="00D142D0"/>
    <w:rsid w:val="00D23D90"/>
    <w:rsid w:val="00D2561D"/>
    <w:rsid w:val="00D269EC"/>
    <w:rsid w:val="00D26BF9"/>
    <w:rsid w:val="00D26C57"/>
    <w:rsid w:val="00D276F6"/>
    <w:rsid w:val="00D34CEB"/>
    <w:rsid w:val="00D35573"/>
    <w:rsid w:val="00D35879"/>
    <w:rsid w:val="00D4144F"/>
    <w:rsid w:val="00D44519"/>
    <w:rsid w:val="00D468E8"/>
    <w:rsid w:val="00D47210"/>
    <w:rsid w:val="00D54217"/>
    <w:rsid w:val="00D56F59"/>
    <w:rsid w:val="00D611BD"/>
    <w:rsid w:val="00D611C5"/>
    <w:rsid w:val="00D62955"/>
    <w:rsid w:val="00D62977"/>
    <w:rsid w:val="00D62A88"/>
    <w:rsid w:val="00D635A1"/>
    <w:rsid w:val="00D6411A"/>
    <w:rsid w:val="00D65898"/>
    <w:rsid w:val="00D67ABF"/>
    <w:rsid w:val="00D71320"/>
    <w:rsid w:val="00D749E6"/>
    <w:rsid w:val="00D77846"/>
    <w:rsid w:val="00D834E2"/>
    <w:rsid w:val="00D839E9"/>
    <w:rsid w:val="00D844EE"/>
    <w:rsid w:val="00D847F8"/>
    <w:rsid w:val="00D86C84"/>
    <w:rsid w:val="00D87FAB"/>
    <w:rsid w:val="00D90465"/>
    <w:rsid w:val="00D95E8E"/>
    <w:rsid w:val="00DB20AC"/>
    <w:rsid w:val="00DB6B7F"/>
    <w:rsid w:val="00DB7D74"/>
    <w:rsid w:val="00DC239B"/>
    <w:rsid w:val="00DC65A4"/>
    <w:rsid w:val="00DD2990"/>
    <w:rsid w:val="00DD346F"/>
    <w:rsid w:val="00DD3B46"/>
    <w:rsid w:val="00DD40F7"/>
    <w:rsid w:val="00DD538B"/>
    <w:rsid w:val="00DE090C"/>
    <w:rsid w:val="00DE0F42"/>
    <w:rsid w:val="00DE4802"/>
    <w:rsid w:val="00DE63E8"/>
    <w:rsid w:val="00DF1141"/>
    <w:rsid w:val="00DF3644"/>
    <w:rsid w:val="00DF3DF5"/>
    <w:rsid w:val="00DF4504"/>
    <w:rsid w:val="00DF4609"/>
    <w:rsid w:val="00DF63A6"/>
    <w:rsid w:val="00E0111A"/>
    <w:rsid w:val="00E04AF0"/>
    <w:rsid w:val="00E12FD3"/>
    <w:rsid w:val="00E15026"/>
    <w:rsid w:val="00E162EA"/>
    <w:rsid w:val="00E16801"/>
    <w:rsid w:val="00E16BB9"/>
    <w:rsid w:val="00E22AAE"/>
    <w:rsid w:val="00E24EE8"/>
    <w:rsid w:val="00E25B52"/>
    <w:rsid w:val="00E262D9"/>
    <w:rsid w:val="00E269DA"/>
    <w:rsid w:val="00E3201F"/>
    <w:rsid w:val="00E37B98"/>
    <w:rsid w:val="00E402F8"/>
    <w:rsid w:val="00E406B4"/>
    <w:rsid w:val="00E40EAA"/>
    <w:rsid w:val="00E43F3A"/>
    <w:rsid w:val="00E45B15"/>
    <w:rsid w:val="00E463B2"/>
    <w:rsid w:val="00E56BBA"/>
    <w:rsid w:val="00E577AB"/>
    <w:rsid w:val="00E63781"/>
    <w:rsid w:val="00E63AA1"/>
    <w:rsid w:val="00E63CEF"/>
    <w:rsid w:val="00E6497C"/>
    <w:rsid w:val="00E6523F"/>
    <w:rsid w:val="00E65D5E"/>
    <w:rsid w:val="00E67261"/>
    <w:rsid w:val="00E67C6B"/>
    <w:rsid w:val="00E707D9"/>
    <w:rsid w:val="00E70DF2"/>
    <w:rsid w:val="00E7569C"/>
    <w:rsid w:val="00E76516"/>
    <w:rsid w:val="00E768A4"/>
    <w:rsid w:val="00E778FE"/>
    <w:rsid w:val="00E8124C"/>
    <w:rsid w:val="00E813F3"/>
    <w:rsid w:val="00E86225"/>
    <w:rsid w:val="00E93198"/>
    <w:rsid w:val="00E94174"/>
    <w:rsid w:val="00E96F98"/>
    <w:rsid w:val="00E97AD6"/>
    <w:rsid w:val="00EA0C23"/>
    <w:rsid w:val="00EA1516"/>
    <w:rsid w:val="00EA1562"/>
    <w:rsid w:val="00EA37CF"/>
    <w:rsid w:val="00EA4331"/>
    <w:rsid w:val="00EA65A0"/>
    <w:rsid w:val="00EA68CE"/>
    <w:rsid w:val="00EB1C45"/>
    <w:rsid w:val="00EB51EB"/>
    <w:rsid w:val="00EB6CA2"/>
    <w:rsid w:val="00EC0513"/>
    <w:rsid w:val="00EC0A13"/>
    <w:rsid w:val="00EC677A"/>
    <w:rsid w:val="00EC6EFC"/>
    <w:rsid w:val="00ED0490"/>
    <w:rsid w:val="00ED3F9D"/>
    <w:rsid w:val="00ED44EF"/>
    <w:rsid w:val="00ED7498"/>
    <w:rsid w:val="00EE00CC"/>
    <w:rsid w:val="00EE0155"/>
    <w:rsid w:val="00EE1249"/>
    <w:rsid w:val="00EE3BF4"/>
    <w:rsid w:val="00EF21C7"/>
    <w:rsid w:val="00EF2445"/>
    <w:rsid w:val="00EF284E"/>
    <w:rsid w:val="00EF2FCB"/>
    <w:rsid w:val="00F0066D"/>
    <w:rsid w:val="00F016EF"/>
    <w:rsid w:val="00F0291B"/>
    <w:rsid w:val="00F02AF5"/>
    <w:rsid w:val="00F10BD8"/>
    <w:rsid w:val="00F12558"/>
    <w:rsid w:val="00F206AC"/>
    <w:rsid w:val="00F23A7F"/>
    <w:rsid w:val="00F25445"/>
    <w:rsid w:val="00F2568F"/>
    <w:rsid w:val="00F322A8"/>
    <w:rsid w:val="00F3436F"/>
    <w:rsid w:val="00F34A9A"/>
    <w:rsid w:val="00F37743"/>
    <w:rsid w:val="00F448A1"/>
    <w:rsid w:val="00F44FC6"/>
    <w:rsid w:val="00F45927"/>
    <w:rsid w:val="00F470F8"/>
    <w:rsid w:val="00F475DC"/>
    <w:rsid w:val="00F479E6"/>
    <w:rsid w:val="00F55CA6"/>
    <w:rsid w:val="00F57213"/>
    <w:rsid w:val="00F575DC"/>
    <w:rsid w:val="00F64D73"/>
    <w:rsid w:val="00F64DC8"/>
    <w:rsid w:val="00F65D4B"/>
    <w:rsid w:val="00F6682F"/>
    <w:rsid w:val="00F70628"/>
    <w:rsid w:val="00F7577A"/>
    <w:rsid w:val="00F769B7"/>
    <w:rsid w:val="00F771BD"/>
    <w:rsid w:val="00F772E0"/>
    <w:rsid w:val="00F77AA0"/>
    <w:rsid w:val="00F8036D"/>
    <w:rsid w:val="00F83EDB"/>
    <w:rsid w:val="00F9108E"/>
    <w:rsid w:val="00F91619"/>
    <w:rsid w:val="00F918BA"/>
    <w:rsid w:val="00F922AA"/>
    <w:rsid w:val="00F93094"/>
    <w:rsid w:val="00F9400E"/>
    <w:rsid w:val="00F94BF0"/>
    <w:rsid w:val="00F94CE6"/>
    <w:rsid w:val="00FA0B41"/>
    <w:rsid w:val="00FA1C07"/>
    <w:rsid w:val="00FA2B5D"/>
    <w:rsid w:val="00FA2DCB"/>
    <w:rsid w:val="00FA42A1"/>
    <w:rsid w:val="00FA48E3"/>
    <w:rsid w:val="00FA4E88"/>
    <w:rsid w:val="00FA579A"/>
    <w:rsid w:val="00FA6BA6"/>
    <w:rsid w:val="00FA7368"/>
    <w:rsid w:val="00FB2CBD"/>
    <w:rsid w:val="00FB54DD"/>
    <w:rsid w:val="00FB5DE0"/>
    <w:rsid w:val="00FB6A97"/>
    <w:rsid w:val="00FB6E92"/>
    <w:rsid w:val="00FB75BB"/>
    <w:rsid w:val="00FC01A6"/>
    <w:rsid w:val="00FC55F3"/>
    <w:rsid w:val="00FC5782"/>
    <w:rsid w:val="00FC68D0"/>
    <w:rsid w:val="00FD16AF"/>
    <w:rsid w:val="00FD3ED2"/>
    <w:rsid w:val="00FD6941"/>
    <w:rsid w:val="00FD6A61"/>
    <w:rsid w:val="00FD6EA1"/>
    <w:rsid w:val="00FD763C"/>
    <w:rsid w:val="00FD7ED4"/>
    <w:rsid w:val="00FE094A"/>
    <w:rsid w:val="00FE1A43"/>
    <w:rsid w:val="00FE3762"/>
    <w:rsid w:val="00FE3AD4"/>
    <w:rsid w:val="00FF0806"/>
    <w:rsid w:val="00FF0DFF"/>
    <w:rsid w:val="00FF4725"/>
    <w:rsid w:val="00FF4CD1"/>
    <w:rsid w:val="00FF6AE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C87DF3"/>
    <w:rPr>
      <w:rFonts w:ascii="Amnesty Trade Gothic" w:hAnsi="Amnesty Trade Gothic"/>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0532476">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6A903-0E0A-4E4B-B328-1325FA296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2024-05-02T06:22:00Z</dcterms:created>
  <dcterms:modified xsi:type="dcterms:W3CDTF">2024-05-02T06:29:00Z</dcterms:modified>
</cp:coreProperties>
</file>